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4773" w14:textId="16FE0D44" w:rsidR="00DA49D5" w:rsidRDefault="00DA49D5" w:rsidP="00A55709">
      <w:pPr>
        <w:ind w:right="-355"/>
        <w:rPr>
          <w:b/>
          <w:sz w:val="22"/>
        </w:rPr>
      </w:pPr>
      <w:r>
        <w:rPr>
          <w:noProof/>
          <w:lang w:eastAsia="el-GR"/>
        </w:rPr>
        <w:drawing>
          <wp:anchor distT="0" distB="0" distL="114300" distR="114300" simplePos="0" relativeHeight="251660288" behindDoc="0" locked="0" layoutInCell="1" allowOverlap="1" wp14:anchorId="650427B4" wp14:editId="6B74129C">
            <wp:simplePos x="0" y="0"/>
            <wp:positionH relativeFrom="column">
              <wp:posOffset>40005</wp:posOffset>
            </wp:positionH>
            <wp:positionV relativeFrom="paragraph">
              <wp:posOffset>-27940</wp:posOffset>
            </wp:positionV>
            <wp:extent cx="586740" cy="586740"/>
            <wp:effectExtent l="19050" t="0" r="381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86740" cy="586740"/>
                    </a:xfrm>
                    <a:prstGeom prst="rect">
                      <a:avLst/>
                    </a:prstGeom>
                    <a:noFill/>
                    <a:ln w="9525">
                      <a:noFill/>
                      <a:miter lim="800000"/>
                      <a:headEnd/>
                      <a:tailEnd/>
                    </a:ln>
                  </pic:spPr>
                </pic:pic>
              </a:graphicData>
            </a:graphic>
          </wp:anchor>
        </w:drawing>
      </w:r>
      <w:r w:rsidR="00F664DC">
        <w:rPr>
          <w:rFonts w:ascii="Calibri" w:hAnsi="Calibri" w:cs="Calibri"/>
          <w:lang w:val="en-US"/>
        </w:rPr>
        <w:softHyphen/>
      </w:r>
      <w:r w:rsidR="00F664DC">
        <w:rPr>
          <w:rFonts w:ascii="Calibri" w:hAnsi="Calibri" w:cs="Calibri"/>
          <w:lang w:val="en-US"/>
        </w:rPr>
        <w:softHyphen/>
      </w:r>
    </w:p>
    <w:p w14:paraId="5B7CF73E" w14:textId="77777777" w:rsidR="00DA49D5" w:rsidRDefault="00DA49D5" w:rsidP="00DA49D5">
      <w:pPr>
        <w:ind w:left="-568" w:right="-355"/>
        <w:rPr>
          <w:rFonts w:ascii="Calibri" w:hAnsi="Calibri" w:cs="Calibri"/>
          <w:b/>
        </w:rPr>
      </w:pPr>
    </w:p>
    <w:p w14:paraId="6425F803" w14:textId="77777777" w:rsidR="00E622CF" w:rsidRPr="00344B34" w:rsidRDefault="00E622CF" w:rsidP="00DA49D5">
      <w:pPr>
        <w:ind w:left="-568" w:right="-355"/>
        <w:rPr>
          <w:rFonts w:ascii="Calibri" w:hAnsi="Calibri" w:cs="Calibri"/>
          <w:b/>
        </w:rPr>
      </w:pPr>
    </w:p>
    <w:p w14:paraId="1FA879E9" w14:textId="77777777" w:rsidR="00DA49D5" w:rsidRDefault="00DA49D5" w:rsidP="00DA49D5"/>
    <w:tbl>
      <w:tblPr>
        <w:tblW w:w="0" w:type="auto"/>
        <w:tblInd w:w="-432" w:type="dxa"/>
        <w:tblLook w:val="04A0" w:firstRow="1" w:lastRow="0" w:firstColumn="1" w:lastColumn="0" w:noHBand="0" w:noVBand="1"/>
      </w:tblPr>
      <w:tblGrid>
        <w:gridCol w:w="5220"/>
        <w:gridCol w:w="450"/>
        <w:gridCol w:w="3483"/>
      </w:tblGrid>
      <w:tr w:rsidR="00DA49D5" w14:paraId="7FC68616" w14:textId="77777777" w:rsidTr="002C642C">
        <w:tc>
          <w:tcPr>
            <w:tcW w:w="5220" w:type="dxa"/>
          </w:tcPr>
          <w:p w14:paraId="1D59ABED" w14:textId="77777777" w:rsidR="00DA49D5" w:rsidRPr="00EA71A1" w:rsidRDefault="00DA49D5" w:rsidP="002C642C">
            <w:pPr>
              <w:snapToGrid w:val="0"/>
              <w:ind w:right="1021"/>
              <w:rPr>
                <w:rFonts w:ascii="Calibri" w:hAnsi="Calibri" w:cs="Calibri"/>
              </w:rPr>
            </w:pPr>
            <w:r w:rsidRPr="00EA71A1">
              <w:rPr>
                <w:rFonts w:ascii="Calibri" w:hAnsi="Calibri" w:cs="Calibri"/>
                <w:b/>
              </w:rPr>
              <w:t>ΕΛΛΗΝΙΚΗ ΔΗΜΟΚΡΑΤΙΑ</w:t>
            </w:r>
          </w:p>
          <w:p w14:paraId="14255321" w14:textId="77777777" w:rsidR="00DA49D5" w:rsidRPr="00EA71A1" w:rsidRDefault="00DA49D5" w:rsidP="002C642C">
            <w:pPr>
              <w:snapToGrid w:val="0"/>
              <w:ind w:right="1021"/>
              <w:rPr>
                <w:rFonts w:ascii="Calibri" w:hAnsi="Calibri" w:cs="Calibri"/>
              </w:rPr>
            </w:pPr>
            <w:r w:rsidRPr="00EA71A1">
              <w:rPr>
                <w:rFonts w:ascii="Calibri" w:hAnsi="Calibri" w:cs="Calibri"/>
              </w:rPr>
              <w:t>ΥΠΟΥΡΓΕΙΟ ΠΑΙΔΕΙΑΣ ΕΡΕΥΝΑΣ</w:t>
            </w:r>
          </w:p>
          <w:p w14:paraId="76F2DD05" w14:textId="77777777" w:rsidR="00DA49D5" w:rsidRPr="00EA71A1" w:rsidRDefault="00DA49D5" w:rsidP="002C642C">
            <w:pPr>
              <w:snapToGrid w:val="0"/>
              <w:ind w:right="1021"/>
              <w:rPr>
                <w:rFonts w:ascii="Calibri" w:hAnsi="Calibri" w:cs="Calibri"/>
              </w:rPr>
            </w:pPr>
            <w:r w:rsidRPr="00EA71A1">
              <w:rPr>
                <w:rFonts w:ascii="Calibri" w:hAnsi="Calibri" w:cs="Calibri"/>
              </w:rPr>
              <w:t>ΚΑΙ ΘΡΗΣΚΕΥΜΑΤΩΝ</w:t>
            </w:r>
          </w:p>
          <w:p w14:paraId="5E160652" w14:textId="77777777" w:rsidR="00DA49D5" w:rsidRPr="00EA71A1" w:rsidRDefault="00DA49D5" w:rsidP="002C642C">
            <w:pPr>
              <w:ind w:right="-355"/>
              <w:rPr>
                <w:rFonts w:ascii="Calibri" w:hAnsi="Calibri" w:cs="Calibri"/>
                <w:b/>
              </w:rPr>
            </w:pPr>
          </w:p>
          <w:p w14:paraId="0DFD5B39" w14:textId="77777777" w:rsidR="00DA49D5" w:rsidRPr="00EA71A1" w:rsidRDefault="00DA49D5" w:rsidP="002C642C">
            <w:pPr>
              <w:ind w:right="-355"/>
              <w:rPr>
                <w:rFonts w:ascii="Calibri" w:hAnsi="Calibri" w:cs="Calibri"/>
                <w:b/>
              </w:rPr>
            </w:pPr>
            <w:r w:rsidRPr="00EA71A1">
              <w:rPr>
                <w:rFonts w:ascii="Calibri" w:hAnsi="Calibri" w:cs="Calibri"/>
                <w:b/>
              </w:rPr>
              <w:t>ΠΕΡΙΦΕΡΕΙΑΚΗ ΔΙ/ΝΣΗ Π/ΘΜΙΑΣ &amp; Δ/ΘΜΙΑΣ</w:t>
            </w:r>
          </w:p>
          <w:p w14:paraId="4BA14E9B" w14:textId="77777777" w:rsidR="00DA49D5" w:rsidRPr="00EA71A1" w:rsidRDefault="00DA49D5" w:rsidP="002C642C">
            <w:pPr>
              <w:ind w:right="-355"/>
              <w:rPr>
                <w:rFonts w:ascii="Calibri" w:hAnsi="Calibri" w:cs="Calibri"/>
                <w:b/>
              </w:rPr>
            </w:pPr>
            <w:r w:rsidRPr="00EA71A1">
              <w:rPr>
                <w:rFonts w:ascii="Calibri" w:hAnsi="Calibri" w:cs="Calibri"/>
                <w:b/>
              </w:rPr>
              <w:t>ΕΚΠΑΙΔΕΥΣΗΣ ΑΤΤΙΚΗΣ</w:t>
            </w:r>
          </w:p>
          <w:p w14:paraId="0651734B" w14:textId="77777777" w:rsidR="00DA49D5" w:rsidRPr="00EA71A1" w:rsidRDefault="00DA49D5" w:rsidP="002C642C">
            <w:pPr>
              <w:ind w:right="-355"/>
              <w:rPr>
                <w:rFonts w:ascii="Calibri" w:hAnsi="Calibri" w:cs="Calibri"/>
                <w:b/>
              </w:rPr>
            </w:pPr>
            <w:r w:rsidRPr="00EA71A1">
              <w:rPr>
                <w:rFonts w:ascii="Calibri" w:hAnsi="Calibri" w:cs="Calibri"/>
                <w:b/>
              </w:rPr>
              <w:t>ΔΙ/ΝΣΗ Δ/ΘΜΙΑΣ ΕΚΠ/ΣΗΣ ΑΝ. ΑΤΤΙΚΗΣ</w:t>
            </w:r>
          </w:p>
          <w:p w14:paraId="7DC0B5B2" w14:textId="77777777" w:rsidR="00DA49D5" w:rsidRPr="00EA71A1" w:rsidRDefault="00DA49D5" w:rsidP="002C642C">
            <w:pPr>
              <w:ind w:right="-355"/>
              <w:rPr>
                <w:rFonts w:ascii="Calibri" w:hAnsi="Calibri" w:cs="Calibri"/>
                <w:b/>
              </w:rPr>
            </w:pPr>
          </w:p>
          <w:p w14:paraId="6507695E" w14:textId="77777777" w:rsidR="00DA49D5" w:rsidRPr="00DF6CA1" w:rsidRDefault="00DF6CA1" w:rsidP="002C642C">
            <w:pPr>
              <w:ind w:right="-355"/>
              <w:rPr>
                <w:rFonts w:ascii="Calibri" w:hAnsi="Calibri" w:cs="Calibri"/>
                <w:b/>
              </w:rPr>
            </w:pPr>
            <w:r w:rsidRPr="00DF6CA1">
              <w:rPr>
                <w:rFonts w:ascii="Calibri" w:hAnsi="Calibri" w:cs="Calibri"/>
                <w:b/>
              </w:rPr>
              <w:t>12</w:t>
            </w:r>
            <w:r>
              <w:rPr>
                <w:rFonts w:ascii="Calibri" w:hAnsi="Calibri" w:cs="Calibri"/>
                <w:b/>
                <w:lang w:val="en-US"/>
              </w:rPr>
              <w:t>o</w:t>
            </w:r>
            <w:r w:rsidRPr="00DF6CA1">
              <w:rPr>
                <w:rFonts w:ascii="Calibri" w:hAnsi="Calibri" w:cs="Calibri"/>
                <w:b/>
              </w:rPr>
              <w:t xml:space="preserve">  </w:t>
            </w:r>
            <w:r>
              <w:rPr>
                <w:rFonts w:ascii="Calibri" w:hAnsi="Calibri" w:cs="Calibri"/>
                <w:b/>
              </w:rPr>
              <w:t>ΓΥΜΝΑΣΙΟ ΑΧΑΡΝΩΝ</w:t>
            </w:r>
          </w:p>
          <w:p w14:paraId="68623727" w14:textId="77777777" w:rsidR="00DF6CA1" w:rsidRPr="00EA71A1" w:rsidRDefault="00DA49D5" w:rsidP="002C642C">
            <w:pPr>
              <w:ind w:right="-355"/>
              <w:rPr>
                <w:rFonts w:ascii="Calibri" w:hAnsi="Calibri" w:cs="Calibri"/>
                <w:b/>
              </w:rPr>
            </w:pPr>
            <w:r w:rsidRPr="00EA71A1">
              <w:rPr>
                <w:rFonts w:ascii="Calibri" w:hAnsi="Calibri" w:cs="Calibri"/>
                <w:b/>
              </w:rPr>
              <w:t>136 7</w:t>
            </w:r>
            <w:r w:rsidR="00DF6CA1">
              <w:rPr>
                <w:rFonts w:ascii="Calibri" w:hAnsi="Calibri" w:cs="Calibri"/>
                <w:b/>
              </w:rPr>
              <w:t>2  ΑΧΑΡΝΕΣ</w:t>
            </w:r>
          </w:p>
          <w:p w14:paraId="1AEAC49D" w14:textId="77777777" w:rsidR="00DA49D5" w:rsidRPr="00EA71A1" w:rsidRDefault="00DA49D5" w:rsidP="002C642C">
            <w:pPr>
              <w:ind w:right="-355"/>
              <w:rPr>
                <w:rFonts w:ascii="Calibri" w:hAnsi="Calibri" w:cs="Calibri"/>
                <w:b/>
              </w:rPr>
            </w:pPr>
            <w:r w:rsidRPr="00EA71A1">
              <w:rPr>
                <w:rFonts w:ascii="Calibri" w:hAnsi="Calibri" w:cs="Calibri"/>
                <w:b/>
              </w:rPr>
              <w:t xml:space="preserve">ΤΗΛ. </w:t>
            </w:r>
            <w:r w:rsidR="00DF6CA1">
              <w:rPr>
                <w:rFonts w:ascii="Calibri" w:hAnsi="Calibri" w:cs="Calibri"/>
                <w:b/>
              </w:rPr>
              <w:t>2102477250</w:t>
            </w:r>
          </w:p>
          <w:p w14:paraId="3B856EA9" w14:textId="77777777" w:rsidR="00DA49D5" w:rsidRPr="00721E34" w:rsidRDefault="00DA49D5" w:rsidP="002C642C">
            <w:pPr>
              <w:ind w:right="-355"/>
              <w:rPr>
                <w:rFonts w:ascii="Calibri" w:hAnsi="Calibri" w:cs="Calibri"/>
                <w:b/>
              </w:rPr>
            </w:pPr>
            <w:r w:rsidRPr="00EA71A1">
              <w:rPr>
                <w:rFonts w:ascii="Calibri" w:hAnsi="Calibri" w:cs="Calibri"/>
                <w:b/>
              </w:rPr>
              <w:t xml:space="preserve">Πληροφορίες: </w:t>
            </w:r>
            <w:r>
              <w:rPr>
                <w:rFonts w:ascii="Calibri" w:hAnsi="Calibri" w:cs="Calibri"/>
                <w:b/>
              </w:rPr>
              <w:t>ΜΑΥΡΗΣ ΙΩΑΝΝΗΣ</w:t>
            </w:r>
          </w:p>
          <w:p w14:paraId="08F32902" w14:textId="77777777" w:rsidR="00DA49D5" w:rsidRDefault="00DA49D5" w:rsidP="002C642C"/>
        </w:tc>
        <w:tc>
          <w:tcPr>
            <w:tcW w:w="450" w:type="dxa"/>
          </w:tcPr>
          <w:p w14:paraId="7378DC82" w14:textId="77777777" w:rsidR="00DA49D5" w:rsidRDefault="00DA49D5" w:rsidP="002C642C"/>
        </w:tc>
        <w:tc>
          <w:tcPr>
            <w:tcW w:w="3483" w:type="dxa"/>
          </w:tcPr>
          <w:p w14:paraId="7EB05C90" w14:textId="7BED2B8F" w:rsidR="00DA49D5" w:rsidRPr="00DF6CA1" w:rsidRDefault="00DF6CA1" w:rsidP="002C642C">
            <w:pPr>
              <w:rPr>
                <w:rFonts w:ascii="Calibri" w:hAnsi="Calibri" w:cs="Calibri"/>
                <w:lang w:val="en-US"/>
              </w:rPr>
            </w:pPr>
            <w:r>
              <w:rPr>
                <w:rFonts w:ascii="Calibri" w:hAnsi="Calibri" w:cs="Calibri"/>
              </w:rPr>
              <w:t>Αχαρνές,</w:t>
            </w:r>
            <w:r w:rsidR="00DA49D5">
              <w:rPr>
                <w:rFonts w:ascii="Calibri" w:hAnsi="Calibri" w:cs="Calibri"/>
              </w:rPr>
              <w:t>:</w:t>
            </w:r>
            <w:r w:rsidR="00586C96">
              <w:rPr>
                <w:rFonts w:ascii="Calibri" w:hAnsi="Calibri" w:cs="Calibri"/>
              </w:rPr>
              <w:t xml:space="preserve"> </w:t>
            </w:r>
            <w:r w:rsidR="00F664DC">
              <w:rPr>
                <w:rFonts w:ascii="Calibri" w:hAnsi="Calibri" w:cs="Calibri"/>
                <w:lang w:val="en-US"/>
              </w:rPr>
              <w:t xml:space="preserve"> 10</w:t>
            </w:r>
            <w:r w:rsidR="00586C96">
              <w:rPr>
                <w:rFonts w:ascii="Calibri" w:hAnsi="Calibri" w:cs="Calibri"/>
              </w:rPr>
              <w:t>/</w:t>
            </w:r>
            <w:r w:rsidR="00F664DC">
              <w:rPr>
                <w:rFonts w:ascii="Calibri" w:hAnsi="Calibri" w:cs="Calibri"/>
                <w:lang w:val="en-US"/>
              </w:rPr>
              <w:t>10</w:t>
            </w:r>
            <w:r w:rsidR="00586C96">
              <w:rPr>
                <w:rFonts w:ascii="Calibri" w:hAnsi="Calibri" w:cs="Calibri"/>
              </w:rPr>
              <w:t>/2023</w:t>
            </w:r>
          </w:p>
          <w:p w14:paraId="4EDBEB89" w14:textId="77777777" w:rsidR="00DA49D5" w:rsidRPr="00EA71A1" w:rsidRDefault="00DA49D5" w:rsidP="002C642C">
            <w:pPr>
              <w:rPr>
                <w:rFonts w:ascii="Calibri" w:hAnsi="Calibri" w:cs="Calibri"/>
              </w:rPr>
            </w:pPr>
          </w:p>
          <w:p w14:paraId="65E7BDE9" w14:textId="40B4E075" w:rsidR="00DA49D5" w:rsidRPr="00CA3F57" w:rsidRDefault="00DA49D5" w:rsidP="002C642C">
            <w:pPr>
              <w:rPr>
                <w:rFonts w:ascii="Calibri" w:hAnsi="Calibri" w:cs="Calibri"/>
                <w:lang w:val="en-US"/>
              </w:rPr>
            </w:pPr>
            <w:r w:rsidRPr="00EA71A1">
              <w:rPr>
                <w:rFonts w:ascii="Calibri" w:hAnsi="Calibri" w:cs="Calibri"/>
              </w:rPr>
              <w:t>Αριθ. Πρωτ.</w:t>
            </w:r>
            <w:r>
              <w:rPr>
                <w:rFonts w:ascii="Calibri" w:hAnsi="Calibri" w:cs="Calibri"/>
              </w:rPr>
              <w:t xml:space="preserve">: </w:t>
            </w:r>
            <w:r w:rsidR="00586C96">
              <w:rPr>
                <w:rFonts w:ascii="Calibri" w:hAnsi="Calibri" w:cs="Calibri"/>
              </w:rPr>
              <w:t>…</w:t>
            </w:r>
            <w:r w:rsidR="00CA3F57">
              <w:rPr>
                <w:rFonts w:ascii="Calibri" w:hAnsi="Calibri" w:cs="Calibri"/>
                <w:lang w:val="en-US"/>
              </w:rPr>
              <w:t>596</w:t>
            </w:r>
          </w:p>
          <w:p w14:paraId="066D7701" w14:textId="77777777" w:rsidR="00DA49D5" w:rsidRDefault="00DA49D5" w:rsidP="002C642C"/>
          <w:p w14:paraId="307B0F4C" w14:textId="77777777" w:rsidR="00DA49D5" w:rsidRDefault="00DA49D5" w:rsidP="002C642C"/>
          <w:p w14:paraId="7C069758" w14:textId="77777777" w:rsidR="00DA49D5" w:rsidRDefault="00DA49D5" w:rsidP="002C642C"/>
          <w:p w14:paraId="23E908C7" w14:textId="77777777" w:rsidR="00DA49D5" w:rsidRDefault="00DA49D5" w:rsidP="002C642C"/>
          <w:p w14:paraId="3E026CDF" w14:textId="77777777" w:rsidR="00DA49D5" w:rsidRDefault="00DA49D5" w:rsidP="002C642C"/>
          <w:p w14:paraId="7E1771C9" w14:textId="77777777" w:rsidR="00DA49D5" w:rsidRDefault="00DA49D5" w:rsidP="002C642C"/>
          <w:p w14:paraId="647536DC" w14:textId="77777777" w:rsidR="00DA49D5" w:rsidRDefault="00DA49D5" w:rsidP="002C642C"/>
        </w:tc>
      </w:tr>
    </w:tbl>
    <w:p w14:paraId="7E12F6F8" w14:textId="77777777" w:rsidR="0030074C" w:rsidRDefault="0030074C">
      <w:pPr>
        <w:spacing w:line="360" w:lineRule="auto"/>
        <w:jc w:val="both"/>
        <w:rPr>
          <w:rFonts w:ascii="Calibri" w:hAnsi="Calibri" w:cs="Calibri"/>
          <w:sz w:val="22"/>
          <w:szCs w:val="22"/>
        </w:rPr>
      </w:pPr>
    </w:p>
    <w:p w14:paraId="38998766" w14:textId="77777777" w:rsidR="0030074C" w:rsidRDefault="0030074C">
      <w:pPr>
        <w:spacing w:line="360" w:lineRule="auto"/>
        <w:jc w:val="both"/>
        <w:rPr>
          <w:rFonts w:ascii="Calibri" w:eastAsia="Arial" w:hAnsi="Calibri"/>
          <w:sz w:val="22"/>
          <w:szCs w:val="22"/>
        </w:rPr>
      </w:pPr>
    </w:p>
    <w:p w14:paraId="74EC1EE8" w14:textId="77777777" w:rsidR="0030074C" w:rsidRDefault="0030074C">
      <w:pPr>
        <w:spacing w:line="360" w:lineRule="auto"/>
        <w:jc w:val="both"/>
        <w:rPr>
          <w:rFonts w:ascii="Calibri" w:eastAsia="Arial" w:hAnsi="Calibri"/>
          <w:sz w:val="22"/>
          <w:szCs w:val="22"/>
        </w:rPr>
      </w:pPr>
    </w:p>
    <w:p w14:paraId="216A95BB" w14:textId="77777777" w:rsidR="0030074C" w:rsidRDefault="00DA49D5">
      <w:pPr>
        <w:spacing w:line="360" w:lineRule="auto"/>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0FEECB2" w14:textId="77777777" w:rsidR="0030074C" w:rsidRDefault="007101F6">
      <w:pPr>
        <w:spacing w:line="360" w:lineRule="auto"/>
        <w:jc w:val="both"/>
        <w:rPr>
          <w:sz w:val="10"/>
          <w:szCs w:val="10"/>
        </w:rPr>
      </w:pPr>
      <w:r>
        <w:rPr>
          <w:rFonts w:ascii="Calibri" w:hAnsi="Calibri" w:cs="Calibri"/>
          <w:sz w:val="22"/>
          <w:szCs w:val="22"/>
        </w:rPr>
        <w:t xml:space="preserve">Θέμα: </w:t>
      </w:r>
      <w:r>
        <w:rPr>
          <w:rFonts w:ascii="Calibri" w:hAnsi="Calibri" w:cs="Calibri"/>
          <w:b/>
          <w:bCs/>
          <w:sz w:val="22"/>
          <w:szCs w:val="22"/>
        </w:rPr>
        <w:t xml:space="preserve">Πρόσκληση εκδήλωσης ενδιαφέροντος ταξιδιωτικών γραφείων για πραγματοποίηση </w:t>
      </w:r>
      <w:r w:rsidR="00A55709" w:rsidRPr="00A55709">
        <w:rPr>
          <w:rFonts w:ascii="Calibri" w:hAnsi="Calibri" w:cs="Calibri"/>
          <w:b/>
          <w:bCs/>
          <w:sz w:val="22"/>
          <w:szCs w:val="22"/>
        </w:rPr>
        <w:t>4</w:t>
      </w:r>
      <w:r w:rsidRPr="00C46606">
        <w:rPr>
          <w:rFonts w:ascii="Calibri" w:hAnsi="Calibri" w:cs="Calibri"/>
          <w:b/>
          <w:bCs/>
          <w:sz w:val="22"/>
          <w:szCs w:val="22"/>
          <w:highlight w:val="yellow"/>
        </w:rPr>
        <w:t>ήμερ</w:t>
      </w:r>
      <w:r w:rsidR="00586C96">
        <w:rPr>
          <w:rFonts w:ascii="Calibri" w:hAnsi="Calibri" w:cs="Calibri"/>
          <w:b/>
          <w:bCs/>
          <w:sz w:val="22"/>
          <w:szCs w:val="22"/>
        </w:rPr>
        <w:t>ου προγράμματος διεθνούς οργανισμούμε τίτλο «εκπαιδευτική</w:t>
      </w:r>
      <w:r>
        <w:rPr>
          <w:rFonts w:ascii="Calibri" w:hAnsi="Calibri" w:cs="Calibri"/>
          <w:b/>
          <w:bCs/>
          <w:sz w:val="22"/>
          <w:szCs w:val="22"/>
        </w:rPr>
        <w:t xml:space="preserve"> </w:t>
      </w:r>
      <w:r w:rsidR="00586C96">
        <w:rPr>
          <w:rFonts w:ascii="Calibri" w:hAnsi="Calibri" w:cs="Calibri"/>
          <w:b/>
          <w:bCs/>
          <w:sz w:val="22"/>
          <w:szCs w:val="22"/>
        </w:rPr>
        <w:t>επίσκεψηστο</w:t>
      </w:r>
      <w:r w:rsidR="001A3390" w:rsidRPr="001A3390">
        <w:rPr>
          <w:rFonts w:ascii="Calibri" w:hAnsi="Calibri" w:cs="Calibri"/>
          <w:b/>
          <w:bCs/>
          <w:sz w:val="22"/>
          <w:szCs w:val="22"/>
        </w:rPr>
        <w:t xml:space="preserve"> </w:t>
      </w:r>
      <w:r w:rsidR="00586C96">
        <w:rPr>
          <w:rFonts w:ascii="Calibri" w:hAnsi="Calibri" w:cs="Calibri"/>
          <w:b/>
          <w:bCs/>
          <w:sz w:val="22"/>
          <w:szCs w:val="22"/>
          <w:lang w:val="en-US"/>
        </w:rPr>
        <w:t>cer</w:t>
      </w:r>
      <w:r w:rsidR="001A3390">
        <w:rPr>
          <w:rFonts w:ascii="Calibri" w:hAnsi="Calibri" w:cs="Calibri"/>
          <w:b/>
          <w:bCs/>
          <w:sz w:val="22"/>
          <w:szCs w:val="22"/>
          <w:lang w:val="en-US"/>
        </w:rPr>
        <w:t>n</w:t>
      </w:r>
      <w:r w:rsidR="001A3390">
        <w:rPr>
          <w:rFonts w:ascii="Calibri" w:hAnsi="Calibri" w:cs="Calibri"/>
          <w:b/>
          <w:bCs/>
          <w:sz w:val="22"/>
          <w:szCs w:val="22"/>
        </w:rPr>
        <w:t>»</w:t>
      </w:r>
      <w:r w:rsidR="001A3390" w:rsidRPr="001A3390">
        <w:rPr>
          <w:rFonts w:ascii="Calibri" w:hAnsi="Calibri" w:cs="Calibri"/>
          <w:b/>
          <w:bCs/>
          <w:sz w:val="22"/>
          <w:szCs w:val="22"/>
        </w:rPr>
        <w:t>.</w:t>
      </w:r>
      <w:r w:rsidR="00586C96">
        <w:rPr>
          <w:rFonts w:ascii="Calibri" w:hAnsi="Calibri" w:cs="Calibri"/>
          <w:b/>
          <w:bCs/>
          <w:sz w:val="22"/>
          <w:szCs w:val="22"/>
        </w:rPr>
        <w:t xml:space="preserve"> </w:t>
      </w:r>
      <w:r>
        <w:rPr>
          <w:rFonts w:ascii="Calibri" w:hAnsi="Calibri" w:cs="Calibri"/>
          <w:b/>
          <w:bCs/>
          <w:sz w:val="22"/>
          <w:szCs w:val="22"/>
        </w:rPr>
        <w:t>Μετακίνηση</w:t>
      </w:r>
      <w:r w:rsidR="00A55709">
        <w:rPr>
          <w:rFonts w:ascii="Calibri" w:hAnsi="Calibri" w:cs="Calibri"/>
          <w:b/>
          <w:bCs/>
          <w:sz w:val="22"/>
          <w:szCs w:val="22"/>
        </w:rPr>
        <w:t xml:space="preserve"> στη Γενεύη της Ελβετίας</w:t>
      </w:r>
      <w:r w:rsidR="00DF6CA1">
        <w:rPr>
          <w:rFonts w:ascii="Calibri" w:hAnsi="Calibri" w:cs="Calibri"/>
          <w:b/>
          <w:bCs/>
          <w:sz w:val="22"/>
          <w:szCs w:val="22"/>
        </w:rPr>
        <w:t xml:space="preserve"> </w:t>
      </w:r>
      <w:r>
        <w:rPr>
          <w:rFonts w:ascii="Calibri" w:hAnsi="Calibri" w:cs="Calibri"/>
          <w:b/>
          <w:bCs/>
          <w:sz w:val="22"/>
          <w:szCs w:val="22"/>
        </w:rPr>
        <w:t>όπως ορίζεται από ΦΕΚ 33120/ΓΔ4 / 6-3-17</w:t>
      </w:r>
      <w:r>
        <w:rPr>
          <w:rFonts w:ascii="Calibri" w:hAnsi="Calibri" w:cs="Calibri"/>
          <w:sz w:val="22"/>
          <w:szCs w:val="22"/>
        </w:rPr>
        <w:t>.</w:t>
      </w:r>
    </w:p>
    <w:p w14:paraId="1ECB2043" w14:textId="77777777" w:rsidR="0030074C" w:rsidRDefault="007101F6">
      <w:pPr>
        <w:spacing w:line="360" w:lineRule="auto"/>
        <w:jc w:val="both"/>
        <w:rPr>
          <w:rFonts w:ascii="Calibri" w:hAnsi="Calibri" w:cs="Calibri"/>
          <w:sz w:val="22"/>
          <w:szCs w:val="22"/>
          <w:u w:val="single"/>
        </w:rPr>
      </w:pPr>
      <w:r>
        <w:rPr>
          <w:rFonts w:ascii="Calibri" w:hAnsi="Calibri" w:cs="Calibri"/>
          <w:sz w:val="22"/>
          <w:szCs w:val="22"/>
        </w:rPr>
        <w:tab/>
        <w:t>Παρακαλούμε όσα ταξιδιωτικά γραφεία επιθυμούν να εκδηλώσουν ενδιαφέρον και να υποβάλουν τις προσφορές τους σχετικά  με την εκδρομή-Μετακίνηση του Σχολείου μας.</w:t>
      </w:r>
    </w:p>
    <w:p w14:paraId="71A17BA2" w14:textId="77777777" w:rsidR="0030074C" w:rsidRDefault="007101F6">
      <w:pPr>
        <w:spacing w:line="360" w:lineRule="auto"/>
        <w:jc w:val="both"/>
        <w:rPr>
          <w:rFonts w:ascii="Calibri" w:hAnsi="Calibri" w:cs="Calibri"/>
          <w:sz w:val="22"/>
          <w:szCs w:val="22"/>
        </w:rPr>
      </w:pPr>
      <w:r>
        <w:rPr>
          <w:rFonts w:ascii="Calibri" w:hAnsi="Calibri" w:cs="Calibri"/>
          <w:sz w:val="22"/>
          <w:szCs w:val="22"/>
          <w:u w:val="single"/>
        </w:rPr>
        <w:t xml:space="preserve">Η προσφορά κατατίθεται </w:t>
      </w:r>
      <w:r>
        <w:rPr>
          <w:rFonts w:ascii="Calibri" w:hAnsi="Calibri" w:cs="Calibri"/>
          <w:b/>
          <w:bCs/>
          <w:sz w:val="22"/>
          <w:szCs w:val="22"/>
          <w:u w:val="single"/>
        </w:rPr>
        <w:t>κλειστή</w:t>
      </w:r>
      <w:r>
        <w:rPr>
          <w:rFonts w:ascii="Calibri" w:hAnsi="Calibri" w:cs="Calibri"/>
          <w:sz w:val="22"/>
          <w:szCs w:val="22"/>
          <w:u w:val="single"/>
        </w:rPr>
        <w:t xml:space="preserve"> στο Σχολείο (</w:t>
      </w:r>
      <w:r>
        <w:rPr>
          <w:rFonts w:ascii="Calibri" w:hAnsi="Calibri" w:cs="Calibri"/>
          <w:b/>
          <w:sz w:val="22"/>
          <w:szCs w:val="22"/>
          <w:u w:val="single"/>
        </w:rPr>
        <w:t>δεν γίνονται δεκτές με email ή φαξ</w:t>
      </w:r>
      <w:r>
        <w:rPr>
          <w:rFonts w:ascii="Calibri" w:hAnsi="Calibri" w:cs="Calibri"/>
          <w:sz w:val="22"/>
          <w:szCs w:val="22"/>
          <w:u w:val="single"/>
        </w:rPr>
        <w:t>)</w:t>
      </w:r>
      <w:r>
        <w:rPr>
          <w:rFonts w:ascii="Calibri" w:hAnsi="Calibri" w:cs="Calibri"/>
          <w:sz w:val="22"/>
          <w:szCs w:val="22"/>
        </w:rPr>
        <w:t>.</w:t>
      </w:r>
    </w:p>
    <w:p w14:paraId="5B10F920" w14:textId="77777777" w:rsidR="0030074C" w:rsidRDefault="007101F6">
      <w:pPr>
        <w:spacing w:line="360" w:lineRule="auto"/>
        <w:jc w:val="both"/>
        <w:rPr>
          <w:rFonts w:ascii="Calibri" w:hAnsi="Calibri" w:cs="Calibri"/>
          <w:sz w:val="22"/>
          <w:szCs w:val="22"/>
        </w:rPr>
      </w:pPr>
      <w:r>
        <w:rPr>
          <w:rFonts w:ascii="Calibri" w:hAnsi="Calibri" w:cs="Calibri"/>
          <w:sz w:val="22"/>
          <w:szCs w:val="22"/>
        </w:rPr>
        <w:t xml:space="preserve">Με κάθε προσφορά κατατίθεται από το ταξιδιωτικό γραφείο απαραιτήτως και </w:t>
      </w:r>
      <w:r>
        <w:rPr>
          <w:rFonts w:ascii="Calibri" w:hAnsi="Calibri" w:cs="Calibri"/>
          <w:b/>
          <w:bCs/>
          <w:sz w:val="22"/>
          <w:szCs w:val="22"/>
        </w:rPr>
        <w:t>Υπεύθυνη Δήλωση</w:t>
      </w:r>
      <w:r w:rsidR="00A55709">
        <w:rPr>
          <w:rFonts w:ascii="Calibri" w:hAnsi="Calibri" w:cs="Calibri"/>
          <w:b/>
          <w:bCs/>
          <w:sz w:val="22"/>
          <w:szCs w:val="22"/>
        </w:rPr>
        <w:t xml:space="preserve"> </w:t>
      </w:r>
      <w:r>
        <w:rPr>
          <w:rFonts w:ascii="Calibri" w:hAnsi="Calibri" w:cs="Calibri"/>
          <w:b/>
          <w:sz w:val="22"/>
          <w:szCs w:val="22"/>
        </w:rPr>
        <w:t>ότι διαθέτει ειδικό σήμα λειτουργίας, το οποίο βρίσκεται σε ισχύ.</w:t>
      </w:r>
    </w:p>
    <w:p w14:paraId="35322375" w14:textId="77777777" w:rsidR="0030074C" w:rsidRDefault="0030074C">
      <w:pPr>
        <w:spacing w:line="360" w:lineRule="auto"/>
        <w:jc w:val="both"/>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4720"/>
        <w:gridCol w:w="3795"/>
        <w:gridCol w:w="16"/>
      </w:tblGrid>
      <w:tr w:rsidR="0030074C" w14:paraId="04A6BF22" w14:textId="77777777">
        <w:trPr>
          <w:gridAfter w:val="1"/>
          <w:wAfter w:w="16" w:type="dxa"/>
        </w:trPr>
        <w:tc>
          <w:tcPr>
            <w:tcW w:w="500" w:type="dxa"/>
            <w:tcBorders>
              <w:top w:val="single" w:sz="1" w:space="0" w:color="000000"/>
              <w:left w:val="single" w:sz="1" w:space="0" w:color="000000"/>
              <w:bottom w:val="single" w:sz="1" w:space="0" w:color="000000"/>
            </w:tcBorders>
            <w:shd w:val="clear" w:color="auto" w:fill="auto"/>
          </w:tcPr>
          <w:p w14:paraId="5F870962" w14:textId="77777777" w:rsidR="0030074C" w:rsidRDefault="007101F6">
            <w:pPr>
              <w:pStyle w:val="a9"/>
              <w:snapToGrid w:val="0"/>
              <w:rPr>
                <w:b/>
                <w:bCs/>
              </w:rPr>
            </w:pPr>
            <w:r>
              <w:t>1</w:t>
            </w:r>
          </w:p>
        </w:tc>
        <w:tc>
          <w:tcPr>
            <w:tcW w:w="4720" w:type="dxa"/>
            <w:tcBorders>
              <w:top w:val="single" w:sz="1" w:space="0" w:color="000000"/>
              <w:left w:val="single" w:sz="1" w:space="0" w:color="000000"/>
              <w:bottom w:val="single" w:sz="1" w:space="0" w:color="000000"/>
            </w:tcBorders>
            <w:shd w:val="clear" w:color="auto" w:fill="auto"/>
          </w:tcPr>
          <w:p w14:paraId="5A7FD230" w14:textId="77777777" w:rsidR="0030074C" w:rsidRDefault="007101F6">
            <w:pPr>
              <w:pStyle w:val="a9"/>
              <w:snapToGrid w:val="0"/>
            </w:pPr>
            <w:r>
              <w:rPr>
                <w:b/>
                <w:bCs/>
              </w:rPr>
              <w:t>ΣΧΟΛΕΙΟ</w:t>
            </w:r>
          </w:p>
        </w:tc>
        <w:tc>
          <w:tcPr>
            <w:tcW w:w="3792" w:type="dxa"/>
            <w:tcBorders>
              <w:top w:val="single" w:sz="1" w:space="0" w:color="000000"/>
              <w:left w:val="single" w:sz="1" w:space="0" w:color="000000"/>
              <w:bottom w:val="single" w:sz="1" w:space="0" w:color="000000"/>
              <w:right w:val="single" w:sz="1" w:space="0" w:color="000000"/>
            </w:tcBorders>
            <w:shd w:val="clear" w:color="auto" w:fill="auto"/>
          </w:tcPr>
          <w:p w14:paraId="74AF5041" w14:textId="77777777" w:rsidR="0030074C" w:rsidRDefault="007101F6">
            <w:pPr>
              <w:pStyle w:val="a9"/>
              <w:snapToGrid w:val="0"/>
            </w:pPr>
            <w:r>
              <w:t xml:space="preserve"> </w:t>
            </w:r>
          </w:p>
        </w:tc>
      </w:tr>
      <w:tr w:rsidR="0030074C" w14:paraId="3418D935" w14:textId="77777777">
        <w:trPr>
          <w:gridAfter w:val="1"/>
          <w:wAfter w:w="16" w:type="dxa"/>
        </w:trPr>
        <w:tc>
          <w:tcPr>
            <w:tcW w:w="500" w:type="dxa"/>
            <w:tcBorders>
              <w:left w:val="single" w:sz="1" w:space="0" w:color="000000"/>
              <w:bottom w:val="single" w:sz="1" w:space="0" w:color="000000"/>
            </w:tcBorders>
            <w:shd w:val="clear" w:color="auto" w:fill="auto"/>
          </w:tcPr>
          <w:p w14:paraId="0BFF3606" w14:textId="77777777" w:rsidR="0030074C" w:rsidRDefault="007101F6">
            <w:pPr>
              <w:pStyle w:val="a9"/>
              <w:snapToGrid w:val="0"/>
            </w:pPr>
            <w:r>
              <w:t>2</w:t>
            </w:r>
          </w:p>
        </w:tc>
        <w:tc>
          <w:tcPr>
            <w:tcW w:w="4720" w:type="dxa"/>
            <w:tcBorders>
              <w:left w:val="single" w:sz="1" w:space="0" w:color="000000"/>
              <w:bottom w:val="single" w:sz="1" w:space="0" w:color="000000"/>
            </w:tcBorders>
            <w:shd w:val="clear" w:color="auto" w:fill="auto"/>
          </w:tcPr>
          <w:p w14:paraId="58C84045" w14:textId="77777777" w:rsidR="0030074C" w:rsidRDefault="007101F6">
            <w:pPr>
              <w:pStyle w:val="a9"/>
              <w:snapToGrid w:val="0"/>
              <w:rPr>
                <w:b/>
              </w:rPr>
            </w:pPr>
            <w:r>
              <w:t>ΠΡΟΟΡΙΣΜΟΣ  -  ΗΜΕΡΟΜΗΝΙΑ</w:t>
            </w:r>
          </w:p>
        </w:tc>
        <w:tc>
          <w:tcPr>
            <w:tcW w:w="3792" w:type="dxa"/>
            <w:tcBorders>
              <w:left w:val="single" w:sz="1" w:space="0" w:color="000000"/>
              <w:bottom w:val="single" w:sz="1" w:space="0" w:color="000000"/>
              <w:right w:val="single" w:sz="1" w:space="0" w:color="000000"/>
            </w:tcBorders>
            <w:shd w:val="clear" w:color="auto" w:fill="auto"/>
          </w:tcPr>
          <w:p w14:paraId="15568AD5" w14:textId="77777777" w:rsidR="0030074C" w:rsidRPr="00DF6CA1" w:rsidRDefault="00A55709" w:rsidP="00A55709">
            <w:pPr>
              <w:pStyle w:val="a9"/>
              <w:snapToGrid w:val="0"/>
              <w:rPr>
                <w:b/>
                <w:highlight w:val="yellow"/>
              </w:rPr>
            </w:pPr>
            <w:r>
              <w:rPr>
                <w:b/>
                <w:highlight w:val="yellow"/>
              </w:rPr>
              <w:t>ΓΕΝΕΥΗ ΕΛΒΕΤΙΑ ΑΠΟ 21/4/24 ΕΩΣ 24/4/2024 Η ΑΠΟ 22/4/24 ΕΩΣ 25/4/2024</w:t>
            </w:r>
          </w:p>
        </w:tc>
      </w:tr>
      <w:tr w:rsidR="0030074C" w14:paraId="1933496B" w14:textId="77777777">
        <w:trPr>
          <w:gridAfter w:val="1"/>
          <w:wAfter w:w="16" w:type="dxa"/>
        </w:trPr>
        <w:tc>
          <w:tcPr>
            <w:tcW w:w="500" w:type="dxa"/>
            <w:tcBorders>
              <w:left w:val="single" w:sz="1" w:space="0" w:color="000000"/>
              <w:bottom w:val="single" w:sz="1" w:space="0" w:color="000000"/>
            </w:tcBorders>
            <w:shd w:val="clear" w:color="auto" w:fill="auto"/>
          </w:tcPr>
          <w:p w14:paraId="38519933" w14:textId="77777777" w:rsidR="0030074C" w:rsidRDefault="007101F6">
            <w:pPr>
              <w:pStyle w:val="a9"/>
              <w:snapToGrid w:val="0"/>
            </w:pPr>
            <w:r>
              <w:t>3</w:t>
            </w:r>
          </w:p>
        </w:tc>
        <w:tc>
          <w:tcPr>
            <w:tcW w:w="4720" w:type="dxa"/>
            <w:tcBorders>
              <w:left w:val="single" w:sz="1" w:space="0" w:color="000000"/>
              <w:bottom w:val="single" w:sz="1" w:space="0" w:color="000000"/>
            </w:tcBorders>
            <w:shd w:val="clear" w:color="auto" w:fill="auto"/>
          </w:tcPr>
          <w:p w14:paraId="2D6F164A" w14:textId="77777777" w:rsidR="0030074C" w:rsidRDefault="007101F6">
            <w:pPr>
              <w:pStyle w:val="a9"/>
              <w:snapToGrid w:val="0"/>
            </w:pPr>
            <w:r>
              <w:t>ΠΡΟΒΛΕΠΟΜΕΝΟΣ ΑΡΙΘΜ. ΣΥΜΜΕΤΕΧΟΝΤΩΝ</w:t>
            </w:r>
          </w:p>
        </w:tc>
        <w:tc>
          <w:tcPr>
            <w:tcW w:w="3792" w:type="dxa"/>
            <w:tcBorders>
              <w:left w:val="single" w:sz="1" w:space="0" w:color="000000"/>
              <w:bottom w:val="single" w:sz="1" w:space="0" w:color="000000"/>
              <w:right w:val="single" w:sz="1" w:space="0" w:color="000000"/>
            </w:tcBorders>
            <w:shd w:val="clear" w:color="auto" w:fill="auto"/>
          </w:tcPr>
          <w:p w14:paraId="19B6E9C7" w14:textId="77777777" w:rsidR="00DF6CA1" w:rsidRPr="00DF6CA1" w:rsidRDefault="00A55709" w:rsidP="00586C96">
            <w:pPr>
              <w:pStyle w:val="a9"/>
              <w:snapToGrid w:val="0"/>
            </w:pPr>
            <w:r>
              <w:t>20</w:t>
            </w:r>
            <w:r w:rsidR="00586C96">
              <w:t xml:space="preserve"> </w:t>
            </w:r>
            <w:r>
              <w:t xml:space="preserve"> ( 18 ΜΑΘΗΤΕΣ </w:t>
            </w:r>
            <w:r w:rsidR="00586C96">
              <w:t xml:space="preserve">δηλ 8 ΑΓΟΡΙΑ ΚΑΙ 10 ΚΟΡΙΤΣΙΑ </w:t>
            </w:r>
            <w:r>
              <w:t>ΚΑΙ 2 ΚΑΘΗΓΗΤ</w:t>
            </w:r>
            <w:r w:rsidR="00586C96">
              <w:t>ΡΙ</w:t>
            </w:r>
            <w:r>
              <w:t>ΕΣ)</w:t>
            </w:r>
          </w:p>
        </w:tc>
      </w:tr>
      <w:tr w:rsidR="0030074C" w14:paraId="076A1E1F" w14:textId="77777777">
        <w:trPr>
          <w:gridAfter w:val="1"/>
          <w:wAfter w:w="16" w:type="dxa"/>
        </w:trPr>
        <w:tc>
          <w:tcPr>
            <w:tcW w:w="500" w:type="dxa"/>
            <w:tcBorders>
              <w:left w:val="single" w:sz="1" w:space="0" w:color="000000"/>
              <w:bottom w:val="single" w:sz="1" w:space="0" w:color="000000"/>
            </w:tcBorders>
            <w:shd w:val="clear" w:color="auto" w:fill="auto"/>
          </w:tcPr>
          <w:p w14:paraId="5F944458" w14:textId="77777777" w:rsidR="0030074C" w:rsidRDefault="007101F6">
            <w:pPr>
              <w:pStyle w:val="a9"/>
              <w:snapToGrid w:val="0"/>
            </w:pPr>
            <w:r>
              <w:t>4</w:t>
            </w:r>
          </w:p>
        </w:tc>
        <w:tc>
          <w:tcPr>
            <w:tcW w:w="4720" w:type="dxa"/>
            <w:tcBorders>
              <w:left w:val="single" w:sz="1" w:space="0" w:color="000000"/>
              <w:bottom w:val="single" w:sz="1" w:space="0" w:color="000000"/>
            </w:tcBorders>
            <w:shd w:val="clear" w:color="auto" w:fill="auto"/>
          </w:tcPr>
          <w:p w14:paraId="560EBFD4" w14:textId="77777777" w:rsidR="0030074C" w:rsidRDefault="007101F6">
            <w:pPr>
              <w:pStyle w:val="a9"/>
              <w:snapToGrid w:val="0"/>
            </w:pPr>
            <w:r>
              <w:t>ΜΕΤΑΦΟΡΙΚΟ/Α ΜΕΣΟ/Α – ΠΡΟΣΘΕΤΕΣ ΠΡΟΔΙΑΓΡΑΦΕΣ</w:t>
            </w:r>
          </w:p>
        </w:tc>
        <w:tc>
          <w:tcPr>
            <w:tcW w:w="3792" w:type="dxa"/>
            <w:tcBorders>
              <w:left w:val="single" w:sz="1" w:space="0" w:color="000000"/>
              <w:bottom w:val="single" w:sz="1" w:space="0" w:color="000000"/>
              <w:right w:val="single" w:sz="1" w:space="0" w:color="000000"/>
            </w:tcBorders>
            <w:shd w:val="clear" w:color="auto" w:fill="auto"/>
          </w:tcPr>
          <w:p w14:paraId="0EE21C62" w14:textId="77777777" w:rsidR="0030074C" w:rsidRDefault="00A55709" w:rsidP="00EE0FE9">
            <w:pPr>
              <w:pStyle w:val="a9"/>
              <w:snapToGrid w:val="0"/>
            </w:pPr>
            <w:r>
              <w:t>ΑΕΡΟΠΛΑΝΟ</w:t>
            </w:r>
            <w:r w:rsidR="00EE0FE9">
              <w:t xml:space="preserve">(αποκλείονται </w:t>
            </w:r>
            <w:r w:rsidR="00EE0FE9">
              <w:rPr>
                <w:lang w:val="en-US"/>
              </w:rPr>
              <w:t>lowcost</w:t>
            </w:r>
            <w:r w:rsidR="00EE0FE9" w:rsidRPr="00EE0FE9">
              <w:t xml:space="preserve"> </w:t>
            </w:r>
            <w:r w:rsidR="00EE0FE9">
              <w:t>εταιρείες) κατά προτίμηση πρωινή αναχώρηση από την Αθήνα και απογευματινή αναχώρηση από Γενεύη.</w:t>
            </w:r>
          </w:p>
          <w:p w14:paraId="13679274" w14:textId="77777777" w:rsidR="00EE0FE9" w:rsidRPr="00EE0FE9" w:rsidRDefault="00EE0FE9" w:rsidP="00586C96">
            <w:pPr>
              <w:pStyle w:val="a9"/>
              <w:snapToGrid w:val="0"/>
            </w:pPr>
            <w:r>
              <w:t xml:space="preserve">Να περιλαμβάνεται χειραποσκευή </w:t>
            </w:r>
            <w:r w:rsidR="00586C96">
              <w:t xml:space="preserve">8 </w:t>
            </w:r>
            <w:r w:rsidR="00586C96">
              <w:rPr>
                <w:lang w:val="en-US"/>
              </w:rPr>
              <w:t>Kgr</w:t>
            </w:r>
            <w:r w:rsidR="00586C96" w:rsidRPr="00586C96">
              <w:t>,</w:t>
            </w:r>
            <w:r w:rsidR="00586C96">
              <w:t xml:space="preserve">φόροι αεροδρομίου,επίναυλα καυσίμων </w:t>
            </w:r>
            <w:r>
              <w:t xml:space="preserve"> </w:t>
            </w:r>
          </w:p>
        </w:tc>
      </w:tr>
      <w:tr w:rsidR="0030074C" w:rsidRPr="002647BA" w14:paraId="56577BBC" w14:textId="77777777">
        <w:trPr>
          <w:gridAfter w:val="1"/>
          <w:wAfter w:w="16" w:type="dxa"/>
        </w:trPr>
        <w:tc>
          <w:tcPr>
            <w:tcW w:w="500" w:type="dxa"/>
            <w:tcBorders>
              <w:left w:val="single" w:sz="1" w:space="0" w:color="000000"/>
              <w:bottom w:val="single" w:sz="1" w:space="0" w:color="000000"/>
            </w:tcBorders>
            <w:shd w:val="clear" w:color="auto" w:fill="auto"/>
          </w:tcPr>
          <w:p w14:paraId="0D1244A9" w14:textId="77777777" w:rsidR="0030074C" w:rsidRDefault="007101F6">
            <w:pPr>
              <w:pStyle w:val="a9"/>
              <w:snapToGrid w:val="0"/>
            </w:pPr>
            <w:r>
              <w:t>5</w:t>
            </w:r>
          </w:p>
        </w:tc>
        <w:tc>
          <w:tcPr>
            <w:tcW w:w="4720" w:type="dxa"/>
            <w:tcBorders>
              <w:left w:val="single" w:sz="1" w:space="0" w:color="000000"/>
              <w:bottom w:val="single" w:sz="1" w:space="0" w:color="000000"/>
            </w:tcBorders>
            <w:shd w:val="clear" w:color="auto" w:fill="auto"/>
          </w:tcPr>
          <w:p w14:paraId="10E0C01E" w14:textId="77777777" w:rsidR="0030074C" w:rsidRDefault="007101F6">
            <w:pPr>
              <w:pStyle w:val="a9"/>
              <w:snapToGrid w:val="0"/>
            </w:pPr>
            <w:r>
              <w:t>ΚΑΤΗΓΟΡΙΑ ΚΑΤΑΛΥΜΑΤΟΣ</w:t>
            </w:r>
          </w:p>
        </w:tc>
        <w:tc>
          <w:tcPr>
            <w:tcW w:w="3792" w:type="dxa"/>
            <w:tcBorders>
              <w:left w:val="single" w:sz="1" w:space="0" w:color="000000"/>
              <w:bottom w:val="single" w:sz="1" w:space="0" w:color="000000"/>
              <w:right w:val="single" w:sz="1" w:space="0" w:color="000000"/>
            </w:tcBorders>
            <w:shd w:val="clear" w:color="auto" w:fill="auto"/>
          </w:tcPr>
          <w:p w14:paraId="193705A2" w14:textId="77777777" w:rsidR="0030074C" w:rsidRDefault="00A55709">
            <w:pPr>
              <w:pStyle w:val="a9"/>
              <w:snapToGrid w:val="0"/>
            </w:pPr>
            <w:r>
              <w:t>3</w:t>
            </w:r>
            <w:r w:rsidR="002A6A8A">
              <w:t>*** εντός</w:t>
            </w:r>
            <w:r w:rsidR="007101F6">
              <w:t xml:space="preserve"> κέντρου πόλης</w:t>
            </w:r>
            <w:r w:rsidR="00A1349B">
              <w:t xml:space="preserve"> </w:t>
            </w:r>
            <w:r>
              <w:t xml:space="preserve">με </w:t>
            </w:r>
            <w:r w:rsidR="007101F6">
              <w:t>πρωινό</w:t>
            </w:r>
            <w:r>
              <w:t>.</w:t>
            </w:r>
            <w:r w:rsidR="007101F6">
              <w:t xml:space="preserve"> </w:t>
            </w:r>
          </w:p>
          <w:p w14:paraId="6EDFDD4F" w14:textId="77777777" w:rsidR="0030074C" w:rsidRDefault="007101F6">
            <w:pPr>
              <w:pStyle w:val="a9"/>
              <w:snapToGrid w:val="0"/>
            </w:pPr>
            <w:r>
              <w:t>Τα δωμάτια των</w:t>
            </w:r>
            <w:r w:rsidR="001B6FAA">
              <w:t xml:space="preserve"> μαθητών να </w:t>
            </w:r>
            <w:r w:rsidR="001B6FAA" w:rsidRPr="005D2D41">
              <w:rPr>
                <w:highlight w:val="yellow"/>
              </w:rPr>
              <w:t xml:space="preserve">είναι </w:t>
            </w:r>
            <w:r w:rsidR="002647BA" w:rsidRPr="005D2D41">
              <w:rPr>
                <w:b/>
                <w:i/>
                <w:highlight w:val="yellow"/>
                <w:u w:val="single"/>
              </w:rPr>
              <w:t xml:space="preserve"> </w:t>
            </w:r>
            <w:r w:rsidR="00A55709">
              <w:rPr>
                <w:b/>
                <w:i/>
                <w:highlight w:val="yellow"/>
                <w:u w:val="single"/>
              </w:rPr>
              <w:t>δ</w:t>
            </w:r>
            <w:r w:rsidR="002647BA" w:rsidRPr="005D2D41">
              <w:rPr>
                <w:b/>
                <w:i/>
                <w:highlight w:val="yellow"/>
                <w:u w:val="single"/>
              </w:rPr>
              <w:t>ίκλινα</w:t>
            </w:r>
            <w:r>
              <w:t>.</w:t>
            </w:r>
          </w:p>
          <w:p w14:paraId="1D3A0827" w14:textId="77777777" w:rsidR="0030074C" w:rsidRDefault="007101F6" w:rsidP="001A3390">
            <w:pPr>
              <w:pStyle w:val="a9"/>
              <w:snapToGrid w:val="0"/>
            </w:pPr>
            <w:r>
              <w:t xml:space="preserve"> </w:t>
            </w:r>
            <w:r w:rsidR="00586C96">
              <w:t>Δύο μονόκλινα για τ</w:t>
            </w:r>
            <w:r w:rsidR="001A3390">
              <w:t>ι</w:t>
            </w:r>
            <w:r w:rsidR="00586C96">
              <w:t>ς καθηγ</w:t>
            </w:r>
            <w:r w:rsidR="001A3390">
              <w:t>ή</w:t>
            </w:r>
            <w:r w:rsidR="00586C96">
              <w:t>τ</w:t>
            </w:r>
            <w:r w:rsidR="001A3390">
              <w:t>ριες</w:t>
            </w:r>
          </w:p>
        </w:tc>
      </w:tr>
      <w:tr w:rsidR="0030074C" w14:paraId="583ED720" w14:textId="77777777">
        <w:trPr>
          <w:gridAfter w:val="1"/>
          <w:wAfter w:w="16" w:type="dxa"/>
        </w:trPr>
        <w:tc>
          <w:tcPr>
            <w:tcW w:w="500" w:type="dxa"/>
            <w:tcBorders>
              <w:left w:val="single" w:sz="1" w:space="0" w:color="000000"/>
              <w:bottom w:val="single" w:sz="4" w:space="0" w:color="000000"/>
            </w:tcBorders>
            <w:shd w:val="clear" w:color="auto" w:fill="auto"/>
          </w:tcPr>
          <w:p w14:paraId="7532C4A5" w14:textId="77777777" w:rsidR="0030074C" w:rsidRDefault="007101F6">
            <w:pPr>
              <w:pStyle w:val="a9"/>
              <w:snapToGrid w:val="0"/>
            </w:pPr>
            <w:r>
              <w:t>6</w:t>
            </w:r>
          </w:p>
        </w:tc>
        <w:tc>
          <w:tcPr>
            <w:tcW w:w="4720" w:type="dxa"/>
            <w:tcBorders>
              <w:left w:val="single" w:sz="1" w:space="0" w:color="000000"/>
              <w:bottom w:val="single" w:sz="4" w:space="0" w:color="000000"/>
            </w:tcBorders>
            <w:shd w:val="clear" w:color="auto" w:fill="auto"/>
          </w:tcPr>
          <w:p w14:paraId="37AED69E" w14:textId="77777777" w:rsidR="0030074C" w:rsidRDefault="007101F6">
            <w:pPr>
              <w:pStyle w:val="a9"/>
              <w:snapToGrid w:val="0"/>
              <w:rPr>
                <w:b/>
              </w:rPr>
            </w:pPr>
            <w:r>
              <w:t>ΛΟΙΠΕΣ ΥΠΗΡΕΣΙΕΣ (παρακολούθηση εκδηλώσεων, επίσκεψη χώρων κτλ.)</w:t>
            </w:r>
          </w:p>
        </w:tc>
        <w:tc>
          <w:tcPr>
            <w:tcW w:w="3792" w:type="dxa"/>
            <w:tcBorders>
              <w:left w:val="single" w:sz="1" w:space="0" w:color="000000"/>
              <w:bottom w:val="single" w:sz="4" w:space="0" w:color="000000"/>
              <w:right w:val="single" w:sz="1" w:space="0" w:color="000000"/>
            </w:tcBorders>
            <w:shd w:val="clear" w:color="auto" w:fill="auto"/>
          </w:tcPr>
          <w:p w14:paraId="496C3BCC" w14:textId="77777777" w:rsidR="0030074C" w:rsidRDefault="0030074C">
            <w:pPr>
              <w:pStyle w:val="a9"/>
              <w:snapToGrid w:val="0"/>
            </w:pPr>
          </w:p>
        </w:tc>
      </w:tr>
      <w:tr w:rsidR="0030074C" w14:paraId="4397AC02" w14:textId="77777777">
        <w:trPr>
          <w:gridAfter w:val="1"/>
          <w:wAfter w:w="16" w:type="dxa"/>
        </w:trPr>
        <w:tc>
          <w:tcPr>
            <w:tcW w:w="500" w:type="dxa"/>
            <w:tcBorders>
              <w:top w:val="single" w:sz="4" w:space="0" w:color="000000"/>
              <w:left w:val="single" w:sz="1" w:space="0" w:color="000000"/>
              <w:bottom w:val="single" w:sz="1" w:space="0" w:color="000000"/>
            </w:tcBorders>
            <w:shd w:val="clear" w:color="auto" w:fill="auto"/>
          </w:tcPr>
          <w:p w14:paraId="7DCFD48B" w14:textId="77777777" w:rsidR="0030074C" w:rsidRDefault="007101F6">
            <w:pPr>
              <w:pStyle w:val="a9"/>
              <w:snapToGrid w:val="0"/>
            </w:pPr>
            <w:r>
              <w:t>7</w:t>
            </w:r>
          </w:p>
        </w:tc>
        <w:tc>
          <w:tcPr>
            <w:tcW w:w="4720" w:type="dxa"/>
            <w:tcBorders>
              <w:top w:val="single" w:sz="4" w:space="0" w:color="000000"/>
              <w:left w:val="single" w:sz="1" w:space="0" w:color="000000"/>
              <w:bottom w:val="single" w:sz="1" w:space="0" w:color="000000"/>
            </w:tcBorders>
            <w:shd w:val="clear" w:color="auto" w:fill="auto"/>
          </w:tcPr>
          <w:p w14:paraId="2919C43F" w14:textId="77777777" w:rsidR="0030074C" w:rsidRDefault="007101F6">
            <w:pPr>
              <w:pStyle w:val="a9"/>
              <w:snapToGrid w:val="0"/>
            </w:pPr>
            <w:r>
              <w:t>ΥΠΟΧΡΕΩΤΙΚΗ ΑΣΦΑΛΙΣΗ ΕΥΘΥΝΗΣ ΔΙΟΡΓΑΝΩΤΗ</w:t>
            </w:r>
          </w:p>
        </w:tc>
        <w:tc>
          <w:tcPr>
            <w:tcW w:w="3795" w:type="dxa"/>
            <w:tcBorders>
              <w:top w:val="single" w:sz="4" w:space="0" w:color="000000"/>
              <w:left w:val="single" w:sz="1" w:space="0" w:color="000000"/>
              <w:bottom w:val="single" w:sz="1" w:space="0" w:color="000000"/>
              <w:right w:val="single" w:sz="1" w:space="0" w:color="000000"/>
            </w:tcBorders>
            <w:shd w:val="clear" w:color="auto" w:fill="auto"/>
          </w:tcPr>
          <w:p w14:paraId="5C8A6027" w14:textId="77777777" w:rsidR="0030074C" w:rsidRDefault="007101F6">
            <w:pPr>
              <w:pStyle w:val="a9"/>
              <w:snapToGrid w:val="0"/>
              <w:jc w:val="center"/>
            </w:pPr>
            <w:r>
              <w:t>ΝΑΙ</w:t>
            </w:r>
          </w:p>
        </w:tc>
      </w:tr>
      <w:tr w:rsidR="0030074C" w14:paraId="32FA6D0B" w14:textId="77777777">
        <w:trPr>
          <w:gridAfter w:val="1"/>
          <w:wAfter w:w="16" w:type="dxa"/>
        </w:trPr>
        <w:tc>
          <w:tcPr>
            <w:tcW w:w="500" w:type="dxa"/>
            <w:tcBorders>
              <w:top w:val="single" w:sz="1" w:space="0" w:color="000000"/>
              <w:left w:val="single" w:sz="1" w:space="0" w:color="000000"/>
              <w:bottom w:val="single" w:sz="4" w:space="0" w:color="000000"/>
            </w:tcBorders>
            <w:shd w:val="clear" w:color="auto" w:fill="auto"/>
          </w:tcPr>
          <w:p w14:paraId="2CAE9B86" w14:textId="77777777" w:rsidR="0030074C" w:rsidRDefault="007101F6">
            <w:pPr>
              <w:pStyle w:val="a9"/>
              <w:snapToGrid w:val="0"/>
            </w:pPr>
            <w:r>
              <w:lastRenderedPageBreak/>
              <w:t>8</w:t>
            </w:r>
          </w:p>
        </w:tc>
        <w:tc>
          <w:tcPr>
            <w:tcW w:w="4720" w:type="dxa"/>
            <w:tcBorders>
              <w:top w:val="single" w:sz="1" w:space="0" w:color="000000"/>
              <w:left w:val="single" w:sz="1" w:space="0" w:color="000000"/>
              <w:bottom w:val="single" w:sz="4" w:space="0" w:color="000000"/>
            </w:tcBorders>
            <w:shd w:val="clear" w:color="auto" w:fill="auto"/>
          </w:tcPr>
          <w:p w14:paraId="41913281" w14:textId="77777777" w:rsidR="0030074C" w:rsidRDefault="007101F6">
            <w:pPr>
              <w:pStyle w:val="a9"/>
              <w:snapToGrid w:val="0"/>
            </w:pPr>
            <w:r>
              <w:t>ΠΡΟΣΘΕΤΗ ΠΡΟΑΙΡΕΤΙΚΗ ΑΣΦΑΛΙΣΗ ΚΑΛΥΨΗΣ ΕΞΟΔΩΝ ΣΕ ΠΕΡΙΠΤΩΣΗ ΑΤΥΧΗΜΑΤΟΣ Η΄ ΑΣΘΕΝΕΙΑΣ</w:t>
            </w:r>
          </w:p>
        </w:tc>
        <w:tc>
          <w:tcPr>
            <w:tcW w:w="3792" w:type="dxa"/>
            <w:tcBorders>
              <w:top w:val="single" w:sz="1" w:space="0" w:color="000000"/>
              <w:left w:val="single" w:sz="1" w:space="0" w:color="000000"/>
              <w:bottom w:val="single" w:sz="4" w:space="0" w:color="000000"/>
              <w:right w:val="single" w:sz="1" w:space="0" w:color="000000"/>
            </w:tcBorders>
            <w:shd w:val="clear" w:color="auto" w:fill="auto"/>
          </w:tcPr>
          <w:p w14:paraId="7A4B5BFF" w14:textId="77777777" w:rsidR="0030074C" w:rsidRDefault="007101F6">
            <w:pPr>
              <w:pStyle w:val="a9"/>
              <w:snapToGrid w:val="0"/>
              <w:jc w:val="center"/>
            </w:pPr>
            <w:r>
              <w:t>ΝΑΙ</w:t>
            </w:r>
          </w:p>
          <w:p w14:paraId="38153D5F" w14:textId="77777777" w:rsidR="0030074C" w:rsidRDefault="007101F6">
            <w:pPr>
              <w:pStyle w:val="Web1"/>
              <w:spacing w:after="0"/>
              <w:jc w:val="both"/>
            </w:pPr>
            <w:r>
              <w:t>*</w:t>
            </w:r>
            <w:r w:rsidRPr="00BE0769">
              <w:rPr>
                <w:highlight w:val="yellow"/>
              </w:rPr>
              <w:t>Επιστροφή χρημάτων σε μαθητές σε περίπτωση που για λόγους ανωτέρας βίας ή αιφνίδιας ασθένειας ματαιωθεί η συμμετοχή τους.</w:t>
            </w:r>
          </w:p>
          <w:p w14:paraId="21E0498B" w14:textId="77777777" w:rsidR="0030074C" w:rsidRDefault="0030074C">
            <w:pPr>
              <w:pStyle w:val="a9"/>
              <w:snapToGrid w:val="0"/>
              <w:jc w:val="center"/>
            </w:pPr>
          </w:p>
          <w:p w14:paraId="34721FC8" w14:textId="77777777" w:rsidR="0030074C" w:rsidRDefault="007101F6">
            <w:pPr>
              <w:pStyle w:val="a9"/>
              <w:snapToGrid w:val="0"/>
              <w:jc w:val="center"/>
              <w:rPr>
                <w:rFonts w:eastAsia="Calibri"/>
                <w:sz w:val="24"/>
                <w:szCs w:val="24"/>
              </w:rPr>
            </w:pPr>
            <w:r>
              <w:rPr>
                <w:rFonts w:eastAsia="Calibri"/>
                <w:sz w:val="24"/>
                <w:szCs w:val="24"/>
              </w:rPr>
              <w:t>*</w:t>
            </w:r>
            <w:r w:rsidRPr="00C46606">
              <w:rPr>
                <w:rFonts w:eastAsia="Calibri"/>
                <w:sz w:val="24"/>
                <w:szCs w:val="24"/>
                <w:highlight w:val="yellow"/>
              </w:rPr>
              <w:t>Ασφαλιστική και φορολογική ενημερότητα του γραφείου σε ισχύ</w:t>
            </w:r>
            <w:r>
              <w:rPr>
                <w:rFonts w:eastAsia="Calibri"/>
                <w:sz w:val="24"/>
                <w:szCs w:val="24"/>
              </w:rPr>
              <w:t xml:space="preserve">. </w:t>
            </w:r>
          </w:p>
          <w:p w14:paraId="1939FDAC" w14:textId="77777777" w:rsidR="0030074C" w:rsidRDefault="0030074C">
            <w:pPr>
              <w:pStyle w:val="a9"/>
              <w:snapToGrid w:val="0"/>
              <w:jc w:val="center"/>
              <w:rPr>
                <w:rFonts w:eastAsia="Calibri"/>
                <w:sz w:val="24"/>
                <w:szCs w:val="24"/>
              </w:rPr>
            </w:pPr>
          </w:p>
          <w:p w14:paraId="60C563EF" w14:textId="77777777" w:rsidR="0030074C" w:rsidRPr="002A6A8A" w:rsidRDefault="0030074C" w:rsidP="002A6A8A">
            <w:pPr>
              <w:pStyle w:val="a9"/>
              <w:snapToGrid w:val="0"/>
              <w:rPr>
                <w:rFonts w:eastAsia="Calibri"/>
                <w:sz w:val="24"/>
                <w:szCs w:val="24"/>
              </w:rPr>
            </w:pPr>
          </w:p>
          <w:p w14:paraId="0F97A75C" w14:textId="77777777" w:rsidR="0030074C" w:rsidRDefault="0030074C">
            <w:pPr>
              <w:pStyle w:val="a9"/>
              <w:snapToGrid w:val="0"/>
              <w:jc w:val="center"/>
              <w:rPr>
                <w:rFonts w:eastAsia="Calibri"/>
                <w:sz w:val="24"/>
                <w:szCs w:val="24"/>
              </w:rPr>
            </w:pPr>
          </w:p>
          <w:p w14:paraId="47FC3E9A" w14:textId="77777777" w:rsidR="0030074C" w:rsidRDefault="0030074C">
            <w:pPr>
              <w:pStyle w:val="a9"/>
              <w:snapToGrid w:val="0"/>
              <w:jc w:val="center"/>
            </w:pPr>
          </w:p>
        </w:tc>
      </w:tr>
      <w:tr w:rsidR="0030074C" w14:paraId="6476FD95" w14:textId="77777777">
        <w:tc>
          <w:tcPr>
            <w:tcW w:w="500" w:type="dxa"/>
            <w:tcBorders>
              <w:top w:val="single" w:sz="4" w:space="0" w:color="000000"/>
              <w:left w:val="single" w:sz="4" w:space="0" w:color="000000"/>
              <w:bottom w:val="single" w:sz="4" w:space="0" w:color="000000"/>
            </w:tcBorders>
            <w:shd w:val="clear" w:color="auto" w:fill="auto"/>
          </w:tcPr>
          <w:p w14:paraId="4C360355" w14:textId="77777777" w:rsidR="0030074C" w:rsidRDefault="007101F6">
            <w:pPr>
              <w:pStyle w:val="a9"/>
              <w:snapToGrid w:val="0"/>
            </w:pPr>
            <w:r>
              <w:t>9</w:t>
            </w:r>
          </w:p>
        </w:tc>
        <w:tc>
          <w:tcPr>
            <w:tcW w:w="4720" w:type="dxa"/>
            <w:tcBorders>
              <w:top w:val="single" w:sz="4" w:space="0" w:color="000000"/>
              <w:left w:val="single" w:sz="4" w:space="0" w:color="000000"/>
              <w:bottom w:val="single" w:sz="4" w:space="0" w:color="000000"/>
            </w:tcBorders>
            <w:shd w:val="clear" w:color="auto" w:fill="auto"/>
          </w:tcPr>
          <w:p w14:paraId="4F2AA088" w14:textId="77777777" w:rsidR="0030074C" w:rsidRDefault="007101F6">
            <w:pPr>
              <w:pStyle w:val="a9"/>
              <w:snapToGrid w:val="0"/>
            </w:pPr>
            <w:r>
              <w:t>ΤΕΛΙΚΗ ΣΥΝΟΛΙΚΗ ΤΙΜΗ ΟΡΓΑΝΩΜΕΝΟΥ ΤΑΞΙΔΙΟΥ</w:t>
            </w:r>
          </w:p>
        </w:tc>
        <w:tc>
          <w:tcPr>
            <w:tcW w:w="3808" w:type="dxa"/>
            <w:gridSpan w:val="2"/>
            <w:tcBorders>
              <w:top w:val="single" w:sz="4" w:space="0" w:color="000000"/>
              <w:left w:val="single" w:sz="4" w:space="0" w:color="000000"/>
              <w:bottom w:val="single" w:sz="4" w:space="0" w:color="000000"/>
              <w:right w:val="single" w:sz="4" w:space="0" w:color="000000"/>
            </w:tcBorders>
            <w:shd w:val="clear" w:color="auto" w:fill="auto"/>
          </w:tcPr>
          <w:p w14:paraId="315D5447" w14:textId="77777777" w:rsidR="0030074C" w:rsidRDefault="0030074C">
            <w:pPr>
              <w:pStyle w:val="a9"/>
              <w:snapToGrid w:val="0"/>
              <w:jc w:val="center"/>
            </w:pPr>
          </w:p>
        </w:tc>
      </w:tr>
      <w:tr w:rsidR="0030074C" w14:paraId="56776407" w14:textId="77777777">
        <w:trPr>
          <w:gridAfter w:val="1"/>
          <w:wAfter w:w="16" w:type="dxa"/>
        </w:trPr>
        <w:tc>
          <w:tcPr>
            <w:tcW w:w="500" w:type="dxa"/>
            <w:tcBorders>
              <w:top w:val="single" w:sz="4" w:space="0" w:color="000000"/>
              <w:left w:val="single" w:sz="1" w:space="0" w:color="000000"/>
              <w:bottom w:val="single" w:sz="1" w:space="0" w:color="000000"/>
            </w:tcBorders>
            <w:shd w:val="clear" w:color="auto" w:fill="auto"/>
          </w:tcPr>
          <w:p w14:paraId="43EB3C82" w14:textId="77777777" w:rsidR="0030074C" w:rsidRDefault="007101F6">
            <w:pPr>
              <w:pStyle w:val="a9"/>
              <w:snapToGrid w:val="0"/>
            </w:pPr>
            <w:r>
              <w:t>10</w:t>
            </w:r>
          </w:p>
        </w:tc>
        <w:tc>
          <w:tcPr>
            <w:tcW w:w="4720" w:type="dxa"/>
            <w:tcBorders>
              <w:top w:val="single" w:sz="4" w:space="0" w:color="000000"/>
              <w:left w:val="single" w:sz="1" w:space="0" w:color="000000"/>
              <w:bottom w:val="single" w:sz="1" w:space="0" w:color="000000"/>
            </w:tcBorders>
            <w:shd w:val="clear" w:color="auto" w:fill="auto"/>
          </w:tcPr>
          <w:p w14:paraId="327D18F9" w14:textId="77777777" w:rsidR="0030074C" w:rsidRDefault="007101F6">
            <w:pPr>
              <w:pStyle w:val="a9"/>
              <w:snapToGrid w:val="0"/>
            </w:pPr>
            <w:r>
              <w:t>ΕΠΙΒΑΡΥΝΣΗ ΑΝΑ ΜΑΘΗΤΗ</w:t>
            </w:r>
          </w:p>
        </w:tc>
        <w:tc>
          <w:tcPr>
            <w:tcW w:w="3792" w:type="dxa"/>
            <w:tcBorders>
              <w:top w:val="single" w:sz="4" w:space="0" w:color="000000"/>
              <w:left w:val="single" w:sz="1" w:space="0" w:color="000000"/>
              <w:bottom w:val="single" w:sz="1" w:space="0" w:color="000000"/>
              <w:right w:val="single" w:sz="1" w:space="0" w:color="000000"/>
            </w:tcBorders>
            <w:shd w:val="clear" w:color="auto" w:fill="auto"/>
          </w:tcPr>
          <w:p w14:paraId="0433E8D2" w14:textId="77777777" w:rsidR="0030074C" w:rsidRDefault="0030074C">
            <w:pPr>
              <w:pStyle w:val="a9"/>
              <w:snapToGrid w:val="0"/>
              <w:jc w:val="center"/>
            </w:pPr>
          </w:p>
        </w:tc>
      </w:tr>
      <w:tr w:rsidR="0030074C" w14:paraId="095AF5F4" w14:textId="77777777">
        <w:trPr>
          <w:gridAfter w:val="1"/>
          <w:wAfter w:w="16" w:type="dxa"/>
        </w:trPr>
        <w:tc>
          <w:tcPr>
            <w:tcW w:w="500" w:type="dxa"/>
            <w:tcBorders>
              <w:left w:val="single" w:sz="1" w:space="0" w:color="000000"/>
              <w:bottom w:val="single" w:sz="1" w:space="0" w:color="000000"/>
            </w:tcBorders>
            <w:shd w:val="clear" w:color="auto" w:fill="auto"/>
          </w:tcPr>
          <w:p w14:paraId="3D455309" w14:textId="77777777" w:rsidR="0030074C" w:rsidRDefault="007101F6">
            <w:pPr>
              <w:pStyle w:val="a9"/>
              <w:snapToGrid w:val="0"/>
            </w:pPr>
            <w:r>
              <w:t>11</w:t>
            </w:r>
          </w:p>
        </w:tc>
        <w:tc>
          <w:tcPr>
            <w:tcW w:w="4720" w:type="dxa"/>
            <w:tcBorders>
              <w:left w:val="single" w:sz="1" w:space="0" w:color="000000"/>
              <w:bottom w:val="single" w:sz="1" w:space="0" w:color="000000"/>
            </w:tcBorders>
            <w:shd w:val="clear" w:color="auto" w:fill="auto"/>
          </w:tcPr>
          <w:p w14:paraId="278F48BA" w14:textId="77777777" w:rsidR="0030074C" w:rsidRDefault="007101F6">
            <w:pPr>
              <w:pStyle w:val="a9"/>
              <w:snapToGrid w:val="0"/>
            </w:pPr>
            <w:r>
              <w:t>ΠΑΡΑΤΗΡΗΣΕΙΣ</w:t>
            </w:r>
          </w:p>
        </w:tc>
        <w:tc>
          <w:tcPr>
            <w:tcW w:w="3792" w:type="dxa"/>
            <w:tcBorders>
              <w:left w:val="single" w:sz="1" w:space="0" w:color="000000"/>
              <w:bottom w:val="single" w:sz="1" w:space="0" w:color="000000"/>
              <w:right w:val="single" w:sz="1" w:space="0" w:color="000000"/>
            </w:tcBorders>
            <w:shd w:val="clear" w:color="auto" w:fill="auto"/>
          </w:tcPr>
          <w:p w14:paraId="3EE5D3D9" w14:textId="77777777" w:rsidR="0030074C" w:rsidRDefault="007101F6">
            <w:pPr>
              <w:pStyle w:val="a9"/>
              <w:numPr>
                <w:ilvl w:val="0"/>
                <w:numId w:val="2"/>
              </w:numPr>
              <w:snapToGrid w:val="0"/>
              <w:ind w:left="395" w:hanging="395"/>
            </w:pPr>
            <w:r w:rsidRPr="00BE0769">
              <w:rPr>
                <w:highlight w:val="yellow"/>
              </w:rPr>
              <w:t xml:space="preserve">Να  επισυνάπτεται εγγράφως η προ-κράτηση των διαθέσιμων δωματίων ανά προτεινόμενο ξενοδοχείο </w:t>
            </w:r>
            <w:r w:rsidRPr="00BE0769">
              <w:rPr>
                <w:b/>
                <w:highlight w:val="yellow"/>
              </w:rPr>
              <w:t>για το σχολείο μας</w:t>
            </w:r>
            <w:r w:rsidRPr="00BE0769">
              <w:rPr>
                <w:highlight w:val="yellow"/>
              </w:rPr>
              <w:t xml:space="preserve"> στον κλειστό φάκελο</w:t>
            </w:r>
            <w:r>
              <w:t>.</w:t>
            </w:r>
          </w:p>
          <w:p w14:paraId="11FD023A" w14:textId="77777777" w:rsidR="0030074C" w:rsidRPr="00C46606" w:rsidRDefault="007101F6">
            <w:pPr>
              <w:pStyle w:val="a9"/>
              <w:numPr>
                <w:ilvl w:val="0"/>
                <w:numId w:val="2"/>
              </w:numPr>
              <w:snapToGrid w:val="0"/>
              <w:ind w:left="395" w:hanging="395"/>
              <w:rPr>
                <w:highlight w:val="yellow"/>
              </w:rPr>
            </w:pPr>
            <w:r w:rsidRPr="00C46606">
              <w:rPr>
                <w:highlight w:val="yellow"/>
              </w:rPr>
              <w:t>Δωρεάν συμμετοχή των συνοδών</w:t>
            </w:r>
            <w:r w:rsidR="00DA49D5" w:rsidRPr="00C46606">
              <w:rPr>
                <w:highlight w:val="yellow"/>
              </w:rPr>
              <w:t xml:space="preserve"> σε μονόκλινο δωμάτιο</w:t>
            </w:r>
            <w:r w:rsidRPr="00C46606">
              <w:rPr>
                <w:highlight w:val="yellow"/>
              </w:rPr>
              <w:t>.</w:t>
            </w:r>
          </w:p>
          <w:p w14:paraId="324B2F1B" w14:textId="77777777" w:rsidR="002647BA" w:rsidRDefault="002647BA">
            <w:pPr>
              <w:pStyle w:val="a9"/>
              <w:numPr>
                <w:ilvl w:val="0"/>
                <w:numId w:val="2"/>
              </w:numPr>
              <w:snapToGrid w:val="0"/>
              <w:ind w:left="395" w:hanging="395"/>
            </w:pPr>
          </w:p>
        </w:tc>
      </w:tr>
    </w:tbl>
    <w:p w14:paraId="019A4EA3" w14:textId="77777777" w:rsidR="0030074C" w:rsidRDefault="001A3390">
      <w:r>
        <w:rPr>
          <w:noProof/>
          <w:lang w:eastAsia="el-GR"/>
        </w:rPr>
        <mc:AlternateContent>
          <mc:Choice Requires="wps">
            <w:drawing>
              <wp:anchor distT="0" distB="0" distL="114300" distR="114300" simplePos="0" relativeHeight="251657728" behindDoc="0" locked="0" layoutInCell="1" allowOverlap="1" wp14:anchorId="5EFACBED" wp14:editId="566E3A9B">
                <wp:simplePos x="0" y="0"/>
                <wp:positionH relativeFrom="margin">
                  <wp:posOffset>-181610</wp:posOffset>
                </wp:positionH>
                <wp:positionV relativeFrom="paragraph">
                  <wp:posOffset>13335</wp:posOffset>
                </wp:positionV>
                <wp:extent cx="5720080" cy="783590"/>
                <wp:effectExtent l="0" t="0" r="0" b="0"/>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0080" cy="783590"/>
                        </a:xfrm>
                        <a:prstGeom prst="rect">
                          <a:avLst/>
                        </a:prstGeom>
                        <a:solidFill>
                          <a:srgbClr val="FFFFFF">
                            <a:alpha val="0"/>
                          </a:srgbClr>
                        </a:solidFill>
                        <a:ln>
                          <a:noFill/>
                        </a:ln>
                      </wps:spPr>
                      <wps:txbx>
                        <w:txbxContent>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4720"/>
                              <w:gridCol w:w="3792"/>
                            </w:tblGrid>
                            <w:tr w:rsidR="0030074C" w14:paraId="0A798CC1" w14:textId="77777777">
                              <w:tc>
                                <w:tcPr>
                                  <w:tcW w:w="500" w:type="dxa"/>
                                  <w:tcBorders>
                                    <w:left w:val="single" w:sz="1" w:space="0" w:color="000000"/>
                                    <w:bottom w:val="single" w:sz="1" w:space="0" w:color="000000"/>
                                  </w:tcBorders>
                                  <w:shd w:val="clear" w:color="auto" w:fill="auto"/>
                                </w:tcPr>
                                <w:p w14:paraId="37358794" w14:textId="77777777" w:rsidR="0030074C" w:rsidRDefault="007101F6">
                                  <w:pPr>
                                    <w:pStyle w:val="a9"/>
                                    <w:snapToGrid w:val="0"/>
                                  </w:pPr>
                                  <w:r>
                                    <w:t>12</w:t>
                                  </w:r>
                                </w:p>
                              </w:tc>
                              <w:tc>
                                <w:tcPr>
                                  <w:tcW w:w="4720" w:type="dxa"/>
                                  <w:tcBorders>
                                    <w:left w:val="single" w:sz="1" w:space="0" w:color="000000"/>
                                    <w:bottom w:val="single" w:sz="1" w:space="0" w:color="000000"/>
                                  </w:tcBorders>
                                  <w:shd w:val="clear" w:color="auto" w:fill="auto"/>
                                </w:tcPr>
                                <w:p w14:paraId="1B9F1112" w14:textId="77777777" w:rsidR="0030074C" w:rsidRDefault="007101F6">
                                  <w:pPr>
                                    <w:pStyle w:val="a9"/>
                                    <w:snapToGrid w:val="0"/>
                                    <w:rPr>
                                      <w:b/>
                                      <w:sz w:val="24"/>
                                      <w:szCs w:val="24"/>
                                    </w:rPr>
                                  </w:pPr>
                                  <w:r>
                                    <w:t>ΚΑΤΑΛΗΚΤΙΚΗ ΗΜΕΡΟΜΗΝΙΑ ΚΑΙ ΩΡΑ  ΥΠΟΒΟΛΗΣ ΠΡΟΣΦΟΡΑΣ</w:t>
                                  </w:r>
                                </w:p>
                              </w:tc>
                              <w:tc>
                                <w:tcPr>
                                  <w:tcW w:w="3792" w:type="dxa"/>
                                  <w:tcBorders>
                                    <w:left w:val="single" w:sz="1" w:space="0" w:color="000000"/>
                                    <w:bottom w:val="single" w:sz="1" w:space="0" w:color="000000"/>
                                    <w:right w:val="single" w:sz="1" w:space="0" w:color="000000"/>
                                  </w:tcBorders>
                                  <w:shd w:val="clear" w:color="auto" w:fill="auto"/>
                                </w:tcPr>
                                <w:p w14:paraId="405EA8AB" w14:textId="7F6A4B01" w:rsidR="0030074C" w:rsidRDefault="00F664DC" w:rsidP="00DA49D5">
                                  <w:pPr>
                                    <w:pStyle w:val="a9"/>
                                    <w:snapToGrid w:val="0"/>
                                  </w:pPr>
                                  <w:r>
                                    <w:rPr>
                                      <w:lang w:val="en-US"/>
                                    </w:rPr>
                                    <w:t>17</w:t>
                                  </w:r>
                                  <w:r w:rsidR="00A55709">
                                    <w:t>/10/2024</w:t>
                                  </w:r>
                                  <w:r w:rsidR="006A486E">
                                    <w:t xml:space="preserve">     και 1</w:t>
                                  </w:r>
                                  <w:r>
                                    <w:rPr>
                                      <w:lang w:val="en-US"/>
                                    </w:rPr>
                                    <w:t xml:space="preserve">1:00 </w:t>
                                  </w:r>
                                  <w:r>
                                    <w:t>π</w:t>
                                  </w:r>
                                  <w:r w:rsidR="006A486E">
                                    <w:t>μ</w:t>
                                  </w:r>
                                </w:p>
                              </w:tc>
                            </w:tr>
                            <w:tr w:rsidR="0030074C" w14:paraId="150D678B" w14:textId="77777777">
                              <w:tc>
                                <w:tcPr>
                                  <w:tcW w:w="500" w:type="dxa"/>
                                  <w:tcBorders>
                                    <w:left w:val="single" w:sz="1" w:space="0" w:color="000000"/>
                                    <w:bottom w:val="single" w:sz="1" w:space="0" w:color="000000"/>
                                  </w:tcBorders>
                                  <w:shd w:val="clear" w:color="auto" w:fill="auto"/>
                                </w:tcPr>
                                <w:p w14:paraId="7419796A" w14:textId="77777777" w:rsidR="0030074C" w:rsidRDefault="007101F6">
                                  <w:pPr>
                                    <w:pStyle w:val="a9"/>
                                    <w:snapToGrid w:val="0"/>
                                  </w:pPr>
                                  <w:r>
                                    <w:t>13</w:t>
                                  </w:r>
                                </w:p>
                              </w:tc>
                              <w:tc>
                                <w:tcPr>
                                  <w:tcW w:w="4720" w:type="dxa"/>
                                  <w:tcBorders>
                                    <w:left w:val="single" w:sz="1" w:space="0" w:color="000000"/>
                                    <w:bottom w:val="single" w:sz="1" w:space="0" w:color="000000"/>
                                  </w:tcBorders>
                                  <w:shd w:val="clear" w:color="auto" w:fill="auto"/>
                                </w:tcPr>
                                <w:p w14:paraId="1053C548" w14:textId="77777777" w:rsidR="0030074C" w:rsidRDefault="007101F6">
                                  <w:pPr>
                                    <w:pStyle w:val="a9"/>
                                    <w:snapToGrid w:val="0"/>
                                    <w:rPr>
                                      <w:b/>
                                      <w:sz w:val="24"/>
                                      <w:szCs w:val="24"/>
                                    </w:rPr>
                                  </w:pPr>
                                  <w:r>
                                    <w:t>ΗΜΕΡΟΜΗΝΙΑ ΚΑΙ ΩΡΑ ΑΝΟΙΓΜΑΤΟΣ ΠΡΟΣΦΟΡΩΝ</w:t>
                                  </w:r>
                                </w:p>
                              </w:tc>
                              <w:tc>
                                <w:tcPr>
                                  <w:tcW w:w="3792" w:type="dxa"/>
                                  <w:tcBorders>
                                    <w:left w:val="single" w:sz="1" w:space="0" w:color="000000"/>
                                    <w:bottom w:val="single" w:sz="1" w:space="0" w:color="000000"/>
                                    <w:right w:val="single" w:sz="1" w:space="0" w:color="000000"/>
                                  </w:tcBorders>
                                  <w:shd w:val="clear" w:color="auto" w:fill="auto"/>
                                </w:tcPr>
                                <w:p w14:paraId="78C412AD" w14:textId="18E821E7" w:rsidR="0030074C" w:rsidRDefault="00F664DC" w:rsidP="001C1295">
                                  <w:pPr>
                                    <w:pStyle w:val="a9"/>
                                    <w:snapToGrid w:val="0"/>
                                  </w:pPr>
                                  <w:r>
                                    <w:t>17</w:t>
                                  </w:r>
                                  <w:r w:rsidR="006A486E">
                                    <w:t>/</w:t>
                                  </w:r>
                                  <w:r w:rsidR="001C1295">
                                    <w:rPr>
                                      <w:lang w:val="en-US"/>
                                    </w:rPr>
                                    <w:t>10</w:t>
                                  </w:r>
                                  <w:r w:rsidR="006A486E">
                                    <w:t xml:space="preserve">/2024      και   </w:t>
                                  </w:r>
                                  <w:r>
                                    <w:t xml:space="preserve">11:45 </w:t>
                                  </w:r>
                                </w:p>
                              </w:tc>
                            </w:tr>
                          </w:tbl>
                          <w:p w14:paraId="3E49FA2A" w14:textId="77777777" w:rsidR="0030074C" w:rsidRDefault="003007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ACBED" id="_x0000_t202" coordsize="21600,21600" o:spt="202" path="m,l,21600r21600,l21600,xe">
                <v:stroke joinstyle="miter"/>
                <v:path gradientshapeok="t" o:connecttype="rect"/>
              </v:shapetype>
              <v:shape id="Πλαίσιο κειμένου 1" o:spid="_x0000_s1026" type="#_x0000_t202" style="position:absolute;margin-left:-14.3pt;margin-top:1.05pt;width:450.4pt;height:61.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" stroked="f">
                <v:fill opacity="0"/>
                <v:textbox inset="0,0,0,0">
                  <w:txbxContent>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4720"/>
                        <w:gridCol w:w="3792"/>
                      </w:tblGrid>
                      <w:tr w:rsidR="0030074C" w14:paraId="0A798CC1" w14:textId="77777777">
                        <w:tc>
                          <w:tcPr>
                            <w:tcW w:w="500" w:type="dxa"/>
                            <w:tcBorders>
                              <w:left w:val="single" w:sz="1" w:space="0" w:color="000000"/>
                              <w:bottom w:val="single" w:sz="1" w:space="0" w:color="000000"/>
                            </w:tcBorders>
                            <w:shd w:val="clear" w:color="auto" w:fill="auto"/>
                          </w:tcPr>
                          <w:p w14:paraId="37358794" w14:textId="77777777" w:rsidR="0030074C" w:rsidRDefault="007101F6">
                            <w:pPr>
                              <w:pStyle w:val="a9"/>
                              <w:snapToGrid w:val="0"/>
                            </w:pPr>
                            <w:r>
                              <w:t>12</w:t>
                            </w:r>
                          </w:p>
                        </w:tc>
                        <w:tc>
                          <w:tcPr>
                            <w:tcW w:w="4720" w:type="dxa"/>
                            <w:tcBorders>
                              <w:left w:val="single" w:sz="1" w:space="0" w:color="000000"/>
                              <w:bottom w:val="single" w:sz="1" w:space="0" w:color="000000"/>
                            </w:tcBorders>
                            <w:shd w:val="clear" w:color="auto" w:fill="auto"/>
                          </w:tcPr>
                          <w:p w14:paraId="1B9F1112" w14:textId="77777777" w:rsidR="0030074C" w:rsidRDefault="007101F6">
                            <w:pPr>
                              <w:pStyle w:val="a9"/>
                              <w:snapToGrid w:val="0"/>
                              <w:rPr>
                                <w:b/>
                                <w:sz w:val="24"/>
                                <w:szCs w:val="24"/>
                              </w:rPr>
                            </w:pPr>
                            <w:r>
                              <w:t>ΚΑΤΑΛΗΚΤΙΚΗ ΗΜΕΡΟΜΗΝΙΑ ΚΑΙ ΩΡΑ  ΥΠΟΒΟΛΗΣ ΠΡΟΣΦΟΡΑΣ</w:t>
                            </w:r>
                          </w:p>
                        </w:tc>
                        <w:tc>
                          <w:tcPr>
                            <w:tcW w:w="3792" w:type="dxa"/>
                            <w:tcBorders>
                              <w:left w:val="single" w:sz="1" w:space="0" w:color="000000"/>
                              <w:bottom w:val="single" w:sz="1" w:space="0" w:color="000000"/>
                              <w:right w:val="single" w:sz="1" w:space="0" w:color="000000"/>
                            </w:tcBorders>
                            <w:shd w:val="clear" w:color="auto" w:fill="auto"/>
                          </w:tcPr>
                          <w:p w14:paraId="405EA8AB" w14:textId="7F6A4B01" w:rsidR="0030074C" w:rsidRDefault="00F664DC" w:rsidP="00DA49D5">
                            <w:pPr>
                              <w:pStyle w:val="a9"/>
                              <w:snapToGrid w:val="0"/>
                            </w:pPr>
                            <w:r>
                              <w:rPr>
                                <w:lang w:val="en-US"/>
                              </w:rPr>
                              <w:t>17</w:t>
                            </w:r>
                            <w:r w:rsidR="00A55709">
                              <w:t>/10/2024</w:t>
                            </w:r>
                            <w:r w:rsidR="006A486E">
                              <w:t xml:space="preserve">     και 1</w:t>
                            </w:r>
                            <w:r>
                              <w:rPr>
                                <w:lang w:val="en-US"/>
                              </w:rPr>
                              <w:t xml:space="preserve">1:00 </w:t>
                            </w:r>
                            <w:r>
                              <w:t>π</w:t>
                            </w:r>
                            <w:r w:rsidR="006A486E">
                              <w:t>μ</w:t>
                            </w:r>
                          </w:p>
                        </w:tc>
                      </w:tr>
                      <w:tr w:rsidR="0030074C" w14:paraId="150D678B" w14:textId="77777777">
                        <w:tc>
                          <w:tcPr>
                            <w:tcW w:w="500" w:type="dxa"/>
                            <w:tcBorders>
                              <w:left w:val="single" w:sz="1" w:space="0" w:color="000000"/>
                              <w:bottom w:val="single" w:sz="1" w:space="0" w:color="000000"/>
                            </w:tcBorders>
                            <w:shd w:val="clear" w:color="auto" w:fill="auto"/>
                          </w:tcPr>
                          <w:p w14:paraId="7419796A" w14:textId="77777777" w:rsidR="0030074C" w:rsidRDefault="007101F6">
                            <w:pPr>
                              <w:pStyle w:val="a9"/>
                              <w:snapToGrid w:val="0"/>
                            </w:pPr>
                            <w:r>
                              <w:t>13</w:t>
                            </w:r>
                          </w:p>
                        </w:tc>
                        <w:tc>
                          <w:tcPr>
                            <w:tcW w:w="4720" w:type="dxa"/>
                            <w:tcBorders>
                              <w:left w:val="single" w:sz="1" w:space="0" w:color="000000"/>
                              <w:bottom w:val="single" w:sz="1" w:space="0" w:color="000000"/>
                            </w:tcBorders>
                            <w:shd w:val="clear" w:color="auto" w:fill="auto"/>
                          </w:tcPr>
                          <w:p w14:paraId="1053C548" w14:textId="77777777" w:rsidR="0030074C" w:rsidRDefault="007101F6">
                            <w:pPr>
                              <w:pStyle w:val="a9"/>
                              <w:snapToGrid w:val="0"/>
                              <w:rPr>
                                <w:b/>
                                <w:sz w:val="24"/>
                                <w:szCs w:val="24"/>
                              </w:rPr>
                            </w:pPr>
                            <w:r>
                              <w:t>ΗΜΕΡΟΜΗΝΙΑ ΚΑΙ ΩΡΑ ΑΝΟΙΓΜΑΤΟΣ ΠΡΟΣΦΟΡΩΝ</w:t>
                            </w:r>
                          </w:p>
                        </w:tc>
                        <w:tc>
                          <w:tcPr>
                            <w:tcW w:w="3792" w:type="dxa"/>
                            <w:tcBorders>
                              <w:left w:val="single" w:sz="1" w:space="0" w:color="000000"/>
                              <w:bottom w:val="single" w:sz="1" w:space="0" w:color="000000"/>
                              <w:right w:val="single" w:sz="1" w:space="0" w:color="000000"/>
                            </w:tcBorders>
                            <w:shd w:val="clear" w:color="auto" w:fill="auto"/>
                          </w:tcPr>
                          <w:p w14:paraId="78C412AD" w14:textId="18E821E7" w:rsidR="0030074C" w:rsidRDefault="00F664DC" w:rsidP="001C1295">
                            <w:pPr>
                              <w:pStyle w:val="a9"/>
                              <w:snapToGrid w:val="0"/>
                            </w:pPr>
                            <w:r>
                              <w:t>17</w:t>
                            </w:r>
                            <w:r w:rsidR="006A486E">
                              <w:t>/</w:t>
                            </w:r>
                            <w:r w:rsidR="001C1295">
                              <w:rPr>
                                <w:lang w:val="en-US"/>
                              </w:rPr>
                              <w:t>10</w:t>
                            </w:r>
                            <w:r w:rsidR="006A486E">
                              <w:t xml:space="preserve">/2024      και   </w:t>
                            </w:r>
                            <w:r>
                              <w:t xml:space="preserve">11:45 </w:t>
                            </w:r>
                          </w:p>
                        </w:tc>
                      </w:tr>
                    </w:tbl>
                    <w:p w14:paraId="3E49FA2A" w14:textId="77777777" w:rsidR="0030074C" w:rsidRDefault="0030074C"/>
                  </w:txbxContent>
                </v:textbox>
                <w10:wrap type="square" anchorx="margin"/>
              </v:shape>
            </w:pict>
          </mc:Fallback>
        </mc:AlternateContent>
      </w:r>
    </w:p>
    <w:p w14:paraId="17C77126" w14:textId="77777777" w:rsidR="00741668" w:rsidRDefault="00741668"/>
    <w:p w14:paraId="594C7F8B" w14:textId="77777777" w:rsidR="00741668" w:rsidRDefault="00741668">
      <w:pPr>
        <w:rPr>
          <w:vanish/>
        </w:rPr>
      </w:pPr>
    </w:p>
    <w:p w14:paraId="66C5DA70" w14:textId="77777777" w:rsidR="0030074C" w:rsidRDefault="007101F6">
      <w:pPr>
        <w:pStyle w:val="Web1"/>
        <w:spacing w:before="0" w:after="0"/>
        <w:jc w:val="both"/>
        <w:rPr>
          <w:u w:val="single"/>
        </w:rPr>
      </w:pPr>
      <w:r>
        <w:t>Ο τρόπος πληρωμής θα οριστεί από το Σχολείο με οικονομική ποινική ρήτρα η οποία θα αποδοθεί μία μέρα μετά την επιστροφή - για την τήρηση των όρων του συμφωνητικού.</w:t>
      </w:r>
    </w:p>
    <w:p w14:paraId="4F59E23D" w14:textId="77777777" w:rsidR="0030074C" w:rsidRDefault="0030074C">
      <w:pPr>
        <w:pStyle w:val="Web1"/>
        <w:spacing w:before="120" w:after="0"/>
        <w:jc w:val="both"/>
        <w:rPr>
          <w:u w:val="single"/>
        </w:rPr>
      </w:pPr>
    </w:p>
    <w:p w14:paraId="4649190C" w14:textId="77777777" w:rsidR="00EE0FE9" w:rsidRDefault="00C40468">
      <w:pPr>
        <w:pStyle w:val="Web1"/>
        <w:spacing w:before="120" w:after="0"/>
        <w:jc w:val="both"/>
        <w:rPr>
          <w:u w:val="single"/>
        </w:rPr>
      </w:pPr>
      <w:r>
        <w:rPr>
          <w:u w:val="single"/>
        </w:rPr>
        <w:t xml:space="preserve">Σε περίπτωση  αιφνίδιας ασθένειας ή  </w:t>
      </w:r>
      <w:r>
        <w:rPr>
          <w:u w:val="single"/>
          <w:lang w:val="en-US"/>
        </w:rPr>
        <w:t>covid</w:t>
      </w:r>
      <w:r w:rsidR="006A486E">
        <w:rPr>
          <w:u w:val="single"/>
        </w:rPr>
        <w:t xml:space="preserve"> </w:t>
      </w:r>
    </w:p>
    <w:p w14:paraId="7D52C7DC" w14:textId="77777777" w:rsidR="00C40468" w:rsidRDefault="00C40468">
      <w:pPr>
        <w:pStyle w:val="Web1"/>
        <w:spacing w:before="120" w:after="0"/>
        <w:jc w:val="both"/>
        <w:rPr>
          <w:u w:val="single"/>
        </w:rPr>
      </w:pPr>
      <w:r>
        <w:rPr>
          <w:u w:val="single"/>
        </w:rPr>
        <w:t>εκπαιδευτικών ή μαθητών κάλυψη όλων των εξόδων των  εκπαιδευτικών και των μαθητ</w:t>
      </w:r>
      <w:r w:rsidR="009E469A">
        <w:rPr>
          <w:u w:val="single"/>
        </w:rPr>
        <w:t>ών (διαμονή – διατροφή – Ιατρικά έξοδα )</w:t>
      </w:r>
      <w:r>
        <w:rPr>
          <w:u w:val="single"/>
        </w:rPr>
        <w:t xml:space="preserve"> και των εξόδων που απαιτούνται  για την  αντικατάσταση</w:t>
      </w:r>
      <w:r w:rsidR="006A486E">
        <w:rPr>
          <w:u w:val="single"/>
        </w:rPr>
        <w:t xml:space="preserve"> </w:t>
      </w:r>
      <w:r>
        <w:rPr>
          <w:u w:val="single"/>
        </w:rPr>
        <w:t>τ</w:t>
      </w:r>
      <w:r w:rsidR="009E469A">
        <w:rPr>
          <w:u w:val="single"/>
        </w:rPr>
        <w:t>ων</w:t>
      </w:r>
      <w:r>
        <w:rPr>
          <w:u w:val="single"/>
        </w:rPr>
        <w:t xml:space="preserve"> εκπαιδευτικ</w:t>
      </w:r>
      <w:r w:rsidR="009E469A">
        <w:rPr>
          <w:u w:val="single"/>
        </w:rPr>
        <w:t>ών</w:t>
      </w:r>
      <w:r>
        <w:rPr>
          <w:u w:val="single"/>
        </w:rPr>
        <w:t xml:space="preserve"> από άλλο</w:t>
      </w:r>
      <w:r w:rsidR="009E469A">
        <w:rPr>
          <w:u w:val="single"/>
        </w:rPr>
        <w:t>υς</w:t>
      </w:r>
      <w:r>
        <w:rPr>
          <w:u w:val="single"/>
        </w:rPr>
        <w:t xml:space="preserve"> εκπαιδευτικ</w:t>
      </w:r>
      <w:r w:rsidR="009E469A">
        <w:rPr>
          <w:u w:val="single"/>
        </w:rPr>
        <w:t>ούς</w:t>
      </w:r>
      <w:r>
        <w:rPr>
          <w:u w:val="single"/>
        </w:rPr>
        <w:t>.</w:t>
      </w:r>
    </w:p>
    <w:p w14:paraId="6BCA2F57" w14:textId="77777777" w:rsidR="00C40468" w:rsidRPr="00DA49D5" w:rsidRDefault="00C40468">
      <w:pPr>
        <w:pStyle w:val="Web1"/>
        <w:spacing w:before="120" w:after="0"/>
        <w:jc w:val="both"/>
        <w:rPr>
          <w:u w:val="single"/>
        </w:rPr>
      </w:pPr>
    </w:p>
    <w:p w14:paraId="46871684" w14:textId="77777777" w:rsidR="0030074C" w:rsidRDefault="007101F6">
      <w:pPr>
        <w:pStyle w:val="Web1"/>
        <w:spacing w:before="120" w:after="0"/>
        <w:jc w:val="both"/>
      </w:pPr>
      <w:r>
        <w:rPr>
          <w:u w:val="single"/>
        </w:rPr>
        <w:t>ΚΡΙΤΗΡΙΑ ΕΠΙΛΟΓΗΣ</w:t>
      </w:r>
    </w:p>
    <w:p w14:paraId="47778DCF" w14:textId="77777777" w:rsidR="0030074C" w:rsidRDefault="007101F6">
      <w:pPr>
        <w:pStyle w:val="Web1"/>
        <w:spacing w:before="0" w:after="0"/>
        <w:jc w:val="both"/>
      </w:pPr>
      <w:r>
        <w:t xml:space="preserve">Η ρητή ακολουθία όλων των ανωτέρω προδιαγραφών, η ποιότητα, η ασφάλεια των ξενοδοχείων και μέσων μεταφοράς - σε σχέση με την προσφερόμενη τιμή, το πλήρες και αναλυτικό πρόγραμμα επισκέψεων και ξεναγήσεων, καθώς και η εμπειρία και η αξιοπιστία του ταξιδιωτικού γραφείου. </w:t>
      </w:r>
    </w:p>
    <w:p w14:paraId="50881F75" w14:textId="77777777" w:rsidR="0030074C" w:rsidRDefault="007101F6">
      <w:pPr>
        <w:pStyle w:val="Web1"/>
        <w:spacing w:before="0" w:after="0"/>
        <w:jc w:val="both"/>
      </w:pPr>
      <w:r>
        <w:t>Δεν γίνονται  δεκτές προσφορές εκπρόθεσμες.</w:t>
      </w:r>
    </w:p>
    <w:p w14:paraId="112B9C81" w14:textId="77777777" w:rsidR="0030074C" w:rsidRDefault="0030074C">
      <w:pPr>
        <w:pStyle w:val="Web1"/>
        <w:spacing w:before="0" w:after="0"/>
        <w:jc w:val="both"/>
      </w:pPr>
    </w:p>
    <w:p w14:paraId="511FC1E6" w14:textId="77777777" w:rsidR="0030074C" w:rsidRDefault="007101F6">
      <w:pPr>
        <w:jc w:val="both"/>
        <w:rPr>
          <w:rFonts w:eastAsia="Calibri"/>
          <w:sz w:val="24"/>
          <w:szCs w:val="24"/>
        </w:rPr>
      </w:pPr>
      <w:r>
        <w:rPr>
          <w:rFonts w:eastAsia="Calibri"/>
          <w:sz w:val="24"/>
          <w:szCs w:val="24"/>
        </w:rPr>
        <w:t>Η μη πληρότητα του κλειστού φακέλου όπως επίσης και η μη ύπαρξη των απαιτούμενων δικαιολογητικών της προσφοράς αποτελεί επαρκή λόγο απόρριψης του υποψηφίου αναδόχου</w:t>
      </w:r>
    </w:p>
    <w:p w14:paraId="4A5E87DE" w14:textId="77777777" w:rsidR="0030074C" w:rsidRDefault="007101F6">
      <w:pPr>
        <w:jc w:val="both"/>
        <w:rPr>
          <w:rFonts w:eastAsia="Calibri"/>
          <w:sz w:val="24"/>
          <w:szCs w:val="24"/>
        </w:rPr>
      </w:pPr>
      <w:r>
        <w:rPr>
          <w:rFonts w:eastAsia="Calibri"/>
          <w:sz w:val="24"/>
          <w:szCs w:val="24"/>
        </w:rPr>
        <w:t>Οι  παραπάνω  όροι  υπόκεινται  σε  αναπροσαρμογή  σε  περίπτωση  αλλαγής  του  υφιστάμενου θεσμικού πλαισίου από το ΥΠΑΙΘ.</w:t>
      </w:r>
    </w:p>
    <w:p w14:paraId="278F3E65" w14:textId="77777777" w:rsidR="0030074C" w:rsidRDefault="0030074C">
      <w:pPr>
        <w:jc w:val="both"/>
        <w:rPr>
          <w:rFonts w:eastAsia="Calibri"/>
          <w:sz w:val="24"/>
          <w:szCs w:val="24"/>
        </w:rPr>
      </w:pPr>
    </w:p>
    <w:p w14:paraId="3D596E00" w14:textId="77777777" w:rsidR="0030074C" w:rsidRDefault="0030074C">
      <w:pPr>
        <w:rPr>
          <w:rFonts w:eastAsia="Calibri"/>
          <w:sz w:val="24"/>
          <w:szCs w:val="24"/>
        </w:rPr>
      </w:pPr>
    </w:p>
    <w:p w14:paraId="2ADDD084" w14:textId="77777777" w:rsidR="0030074C" w:rsidRDefault="007101F6">
      <w:pPr>
        <w:rPr>
          <w:rFonts w:eastAsia="Calibri"/>
          <w:sz w:val="24"/>
          <w:szCs w:val="24"/>
        </w:rPr>
      </w:pPr>
      <w:r>
        <w:rPr>
          <w:rFonts w:eastAsia="Calibri"/>
          <w:sz w:val="24"/>
          <w:szCs w:val="24"/>
        </w:rPr>
        <w:lastRenderedPageBreak/>
        <w:t>Ο  διαγωνισμός  μπορεί να είναι  μειοδοτικός,  εφόσον  η  επιτροπή  αξιολόγησης, συνεκτιμήσει  πέραν  της  τιμής</w:t>
      </w:r>
      <w:r w:rsidR="00586C96">
        <w:rPr>
          <w:rFonts w:eastAsia="Calibri"/>
          <w:sz w:val="24"/>
          <w:szCs w:val="24"/>
        </w:rPr>
        <w:t xml:space="preserve"> </w:t>
      </w:r>
      <w:r>
        <w:rPr>
          <w:rFonts w:eastAsia="Calibri"/>
          <w:sz w:val="24"/>
          <w:szCs w:val="24"/>
        </w:rPr>
        <w:t xml:space="preserve">την  ποιότητα,    το  εύρος  των  προσφερόμενων  παροχών,  και την  εμπειρία  του  πρακτορείου  σε  αντίστοιχες  εκδρομές.  </w:t>
      </w:r>
    </w:p>
    <w:p w14:paraId="1A951B9E" w14:textId="77777777" w:rsidR="0030074C" w:rsidRDefault="007101F6">
      <w:pPr>
        <w:rPr>
          <w:rFonts w:eastAsia="Calibri"/>
          <w:sz w:val="24"/>
          <w:szCs w:val="24"/>
        </w:rPr>
      </w:pPr>
      <w:r>
        <w:rPr>
          <w:rFonts w:eastAsia="Calibri"/>
          <w:sz w:val="24"/>
          <w:szCs w:val="24"/>
        </w:rPr>
        <w:t xml:space="preserve"> Ενδέχεται  να  αναζητηθούν  πρόσθετες  πληροφορίες,  σχετικά  με  τις  παρεχόμενες  υπηρεσίες κα</w:t>
      </w:r>
      <w:r w:rsidR="00DA49D5">
        <w:rPr>
          <w:rFonts w:eastAsia="Calibri"/>
          <w:sz w:val="24"/>
          <w:szCs w:val="24"/>
        </w:rPr>
        <w:t xml:space="preserve">ι την αξιοπιστία εφόσον  κριθεί </w:t>
      </w:r>
      <w:r>
        <w:rPr>
          <w:rFonts w:eastAsia="Calibri"/>
          <w:sz w:val="24"/>
          <w:szCs w:val="24"/>
        </w:rPr>
        <w:t>ότι είναι απαραίτητες για την διαμόρφωση ασφαλούς επιλογής.</w:t>
      </w:r>
    </w:p>
    <w:p w14:paraId="655130B2" w14:textId="77777777" w:rsidR="0030074C" w:rsidRDefault="0030074C">
      <w:pPr>
        <w:rPr>
          <w:rFonts w:eastAsia="Calibri"/>
          <w:sz w:val="24"/>
          <w:szCs w:val="24"/>
        </w:rPr>
      </w:pPr>
    </w:p>
    <w:p w14:paraId="76C6149F" w14:textId="77777777" w:rsidR="0030074C" w:rsidRDefault="007101F6">
      <w:pPr>
        <w:rPr>
          <w:rFonts w:eastAsia="Calibri"/>
          <w:sz w:val="24"/>
          <w:szCs w:val="24"/>
        </w:rPr>
      </w:pPr>
      <w:r>
        <w:rPr>
          <w:rFonts w:eastAsia="Calibri"/>
          <w:sz w:val="24"/>
          <w:szCs w:val="24"/>
        </w:rPr>
        <w:t xml:space="preserve">Θα πρέπει να επισυνάπτεται στον φάκελο  </w:t>
      </w:r>
      <w:r>
        <w:rPr>
          <w:rFonts w:eastAsia="Calibri"/>
          <w:b/>
          <w:sz w:val="24"/>
          <w:szCs w:val="24"/>
        </w:rPr>
        <w:t>Υπεύθυνη δήλωση,</w:t>
      </w:r>
      <w:r>
        <w:rPr>
          <w:rFonts w:eastAsia="Calibri"/>
          <w:sz w:val="24"/>
          <w:szCs w:val="24"/>
        </w:rPr>
        <w:t xml:space="preserve"> δεόντως υπογεγραμμένη από νομίμως εξουσιοδοτημένο πρόσωπο ή τον νόμιμο εκπρόσωπο του διαγωνιζόμενου, στην οποία να δηλώνεται ότι:</w:t>
      </w:r>
    </w:p>
    <w:p w14:paraId="2812108C" w14:textId="77777777" w:rsidR="0030074C" w:rsidRDefault="007101F6">
      <w:pPr>
        <w:rPr>
          <w:rFonts w:eastAsia="Calibri"/>
          <w:sz w:val="24"/>
          <w:szCs w:val="24"/>
        </w:rPr>
      </w:pPr>
      <w:r>
        <w:rPr>
          <w:rFonts w:eastAsia="Calibri"/>
          <w:sz w:val="24"/>
          <w:szCs w:val="24"/>
        </w:rPr>
        <w:tab/>
        <w:t xml:space="preserve">α) ο διαγωνιζόμενος έχει μελετήσει και αποδέχεται πλήρως και ανεπιφύλακτα τους όρους του παρόντος διαγωνισμού, </w:t>
      </w:r>
    </w:p>
    <w:p w14:paraId="58119D34" w14:textId="77777777" w:rsidR="0030074C" w:rsidRDefault="007101F6">
      <w:pPr>
        <w:ind w:firstLine="720"/>
        <w:rPr>
          <w:rFonts w:eastAsia="Calibri"/>
          <w:sz w:val="24"/>
          <w:szCs w:val="24"/>
        </w:rPr>
      </w:pPr>
      <w:r>
        <w:rPr>
          <w:rFonts w:eastAsia="Calibri"/>
          <w:sz w:val="24"/>
          <w:szCs w:val="24"/>
        </w:rPr>
        <w:t>β) όλα τα υποβαλλόμενα στοιχεία είναι αληθή, και ως εκ τούτου δεν είναι ένοχος παροχής ψευδών στοιχείων και πληροφοριών,</w:t>
      </w:r>
    </w:p>
    <w:p w14:paraId="36C8C5A2" w14:textId="77777777" w:rsidR="0030074C" w:rsidRDefault="007101F6">
      <w:pPr>
        <w:rPr>
          <w:rFonts w:eastAsia="Calibri"/>
          <w:sz w:val="24"/>
          <w:szCs w:val="24"/>
        </w:rPr>
      </w:pPr>
      <w:r>
        <w:rPr>
          <w:rFonts w:eastAsia="Calibri"/>
          <w:sz w:val="24"/>
          <w:szCs w:val="24"/>
        </w:rPr>
        <w:tab/>
        <w:t>γ) έχει λάβει γνώση όλων των συνθηκών του Έργου για την υποβολή της προσφοράς του,</w:t>
      </w:r>
    </w:p>
    <w:p w14:paraId="4F52A75A" w14:textId="77777777" w:rsidR="0030074C" w:rsidRDefault="00DA49D5">
      <w:pPr>
        <w:rPr>
          <w:rFonts w:eastAsia="Calibri"/>
          <w:sz w:val="24"/>
          <w:szCs w:val="24"/>
        </w:rPr>
      </w:pPr>
      <w:r>
        <w:rPr>
          <w:rFonts w:eastAsia="Calibri"/>
          <w:sz w:val="24"/>
          <w:szCs w:val="24"/>
        </w:rPr>
        <w:tab/>
      </w:r>
    </w:p>
    <w:p w14:paraId="30EAF6D2" w14:textId="77777777" w:rsidR="0030074C" w:rsidRDefault="007101F6">
      <w:pPr>
        <w:rPr>
          <w:rFonts w:eastAsia="Calibri"/>
          <w:sz w:val="24"/>
          <w:szCs w:val="24"/>
        </w:rPr>
      </w:pPr>
      <w:r>
        <w:rPr>
          <w:rFonts w:eastAsia="Calibri"/>
          <w:sz w:val="24"/>
          <w:szCs w:val="24"/>
        </w:rPr>
        <w:tab/>
        <w:t>δ) ο διαγωνιζόμενος έχει στη διάθεσή του όλα τα αναγκαία Πιστοποιητικά που έχουν εκδοθεί από τις αρμόδιες Αρχές της χώρας τα οποία αποδεικνύουν ότι ο διαγωνιζόμενος είναι ενήμερος, ως προς τις υποχρεώσεις του που αφορούν εισφορές Κοινωνικής Ασφάλισης, Φορολογικές υποχρεώσεις ή ότι άλλο απαιτείται και προβλέπεται από την ισχύουσα νομοθεσία της χώρας.</w:t>
      </w:r>
    </w:p>
    <w:p w14:paraId="410BA8EF" w14:textId="77777777" w:rsidR="0030074C" w:rsidRDefault="0030074C">
      <w:pPr>
        <w:rPr>
          <w:rFonts w:eastAsia="Calibri"/>
          <w:sz w:val="24"/>
          <w:szCs w:val="24"/>
        </w:rPr>
      </w:pPr>
    </w:p>
    <w:p w14:paraId="775CC013" w14:textId="77777777" w:rsidR="00C46606" w:rsidRDefault="007101F6">
      <w:pPr>
        <w:rPr>
          <w:rFonts w:eastAsia="Calibri"/>
          <w:sz w:val="24"/>
          <w:szCs w:val="24"/>
        </w:rPr>
      </w:pPr>
      <w:r>
        <w:rPr>
          <w:rFonts w:eastAsia="Calibri"/>
          <w:sz w:val="24"/>
          <w:szCs w:val="24"/>
        </w:rPr>
        <w:t>Κατά συνέπεια η επιτροπή δεν υποχρεούται να  επιλέξει  απαραίτητα  το  πρακτορείο  που  μειοδοτεί  σε  περίπτωση  που  τεκμηριωμένα  αποφασίσει  πέραν  των  τυπικών  στοιχείων,  ότι  δεν  πληρούνται  όροι  που  διασφαλίζουν  την  ομαλή  διεξαγωγή  της  εκδρομής  με  ασφάλεια  για  τους  μαθητές  και  τους  συνοδούς  εκπαιδευτικούς.</w:t>
      </w:r>
    </w:p>
    <w:p w14:paraId="3C417E48" w14:textId="77777777" w:rsidR="00C46606" w:rsidRDefault="00C46606">
      <w:pPr>
        <w:rPr>
          <w:rFonts w:eastAsia="Calibri"/>
          <w:sz w:val="24"/>
          <w:szCs w:val="24"/>
        </w:rPr>
      </w:pPr>
    </w:p>
    <w:p w14:paraId="379660DB" w14:textId="77777777" w:rsidR="00C46606" w:rsidRDefault="00C46606" w:rsidP="00C46606">
      <w:pPr>
        <w:rPr>
          <w:rFonts w:eastAsia="Calibri"/>
          <w:sz w:val="24"/>
          <w:szCs w:val="24"/>
        </w:rPr>
      </w:pPr>
    </w:p>
    <w:p w14:paraId="1F0E7D17" w14:textId="77777777" w:rsidR="00DA49D5" w:rsidRDefault="00DA49D5">
      <w:pPr>
        <w:ind w:left="4320" w:firstLine="720"/>
        <w:jc w:val="both"/>
        <w:rPr>
          <w:rFonts w:ascii="Arial" w:hAnsi="Arial" w:cs="Arial"/>
          <w:sz w:val="22"/>
          <w:szCs w:val="22"/>
        </w:rPr>
      </w:pPr>
    </w:p>
    <w:p w14:paraId="09E1926E" w14:textId="77777777" w:rsidR="00DA49D5" w:rsidRDefault="00DA49D5">
      <w:pPr>
        <w:ind w:left="4320" w:firstLine="720"/>
        <w:jc w:val="both"/>
        <w:rPr>
          <w:rFonts w:ascii="Arial" w:hAnsi="Arial" w:cs="Arial"/>
          <w:sz w:val="22"/>
          <w:szCs w:val="22"/>
        </w:rPr>
      </w:pPr>
      <w:r>
        <w:rPr>
          <w:rFonts w:ascii="Arial" w:hAnsi="Arial" w:cs="Arial"/>
          <w:sz w:val="22"/>
          <w:szCs w:val="22"/>
        </w:rPr>
        <w:t xml:space="preserve">  -Ο-</w:t>
      </w:r>
    </w:p>
    <w:p w14:paraId="2DBB4CD8" w14:textId="77777777" w:rsidR="001A3390" w:rsidRDefault="00DA49D5" w:rsidP="001A3390">
      <w:pPr>
        <w:ind w:left="4320" w:firstLine="720"/>
        <w:jc w:val="both"/>
        <w:rPr>
          <w:rFonts w:ascii="Arial" w:hAnsi="Arial" w:cs="Arial"/>
          <w:sz w:val="22"/>
          <w:szCs w:val="22"/>
        </w:rPr>
      </w:pPr>
      <w:r>
        <w:rPr>
          <w:rFonts w:ascii="Arial" w:hAnsi="Arial" w:cs="Arial"/>
          <w:sz w:val="22"/>
          <w:szCs w:val="22"/>
        </w:rPr>
        <w:t>ΔΙΕΥΘΥΝΤΗΣ</w:t>
      </w:r>
    </w:p>
    <w:p w14:paraId="057FCDDE" w14:textId="77777777" w:rsidR="00DA49D5" w:rsidRDefault="001A3390" w:rsidP="001A3390">
      <w:pPr>
        <w:ind w:left="4320" w:firstLine="720"/>
        <w:jc w:val="both"/>
        <w:rPr>
          <w:rFonts w:ascii="Arial" w:hAnsi="Arial" w:cs="Arial"/>
          <w:sz w:val="22"/>
          <w:szCs w:val="22"/>
        </w:rPr>
      </w:pPr>
      <w:r>
        <w:rPr>
          <w:rFonts w:ascii="Arial" w:hAnsi="Arial" w:cs="Arial"/>
          <w:sz w:val="22"/>
          <w:szCs w:val="22"/>
        </w:rPr>
        <w:t>Ι</w:t>
      </w:r>
      <w:r w:rsidR="00DA49D5">
        <w:rPr>
          <w:rFonts w:ascii="Arial" w:hAnsi="Arial" w:cs="Arial"/>
          <w:sz w:val="22"/>
          <w:szCs w:val="22"/>
        </w:rPr>
        <w:t>ΩΑΝΝΗΣ ΜΑΥΡΗΣ</w:t>
      </w:r>
    </w:p>
    <w:p w14:paraId="1309777F" w14:textId="77777777" w:rsidR="0030074C" w:rsidRDefault="0030074C">
      <w:pPr>
        <w:ind w:left="4320" w:firstLine="720"/>
        <w:jc w:val="both"/>
        <w:rPr>
          <w:rFonts w:ascii="Arial" w:hAnsi="Arial" w:cs="Arial"/>
          <w:sz w:val="22"/>
          <w:szCs w:val="22"/>
        </w:rPr>
      </w:pPr>
    </w:p>
    <w:p w14:paraId="6D39FF4D" w14:textId="77777777" w:rsidR="0030074C" w:rsidRDefault="0030074C">
      <w:pPr>
        <w:ind w:left="4320" w:firstLine="720"/>
        <w:jc w:val="both"/>
      </w:pPr>
    </w:p>
    <w:sectPr w:rsidR="0030074C" w:rsidSect="0030074C">
      <w:pgSz w:w="11906" w:h="16838"/>
      <w:pgMar w:top="567" w:right="1286" w:bottom="1418"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0D9E" w14:textId="77777777" w:rsidR="00706A1C" w:rsidRDefault="00706A1C" w:rsidP="00B20C81">
      <w:r>
        <w:separator/>
      </w:r>
    </w:p>
  </w:endnote>
  <w:endnote w:type="continuationSeparator" w:id="0">
    <w:p w14:paraId="2D777626" w14:textId="77777777" w:rsidR="00706A1C" w:rsidRDefault="00706A1C" w:rsidP="00B2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AF2A" w14:textId="77777777" w:rsidR="00706A1C" w:rsidRDefault="00706A1C" w:rsidP="00B20C81">
      <w:r>
        <w:separator/>
      </w:r>
    </w:p>
  </w:footnote>
  <w:footnote w:type="continuationSeparator" w:id="0">
    <w:p w14:paraId="54970A8C" w14:textId="77777777" w:rsidR="00706A1C" w:rsidRDefault="00706A1C" w:rsidP="00B2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suff w:val="nothing"/>
      <w:lvlText w:val=""/>
      <w:lvlJc w:val="left"/>
      <w:pPr>
        <w:tabs>
          <w:tab w:val="num" w:pos="432"/>
        </w:tabs>
        <w:ind w:left="432" w:hanging="432"/>
      </w:pPr>
    </w:lvl>
    <w:lvl w:ilvl="1">
      <w:start w:val="1"/>
      <w:numFmt w:val="bullet"/>
      <w:suff w:val="nothing"/>
      <w:lvlText w:val=""/>
      <w:lvlJc w:val="left"/>
      <w:pPr>
        <w:tabs>
          <w:tab w:val="num" w:pos="576"/>
        </w:tabs>
        <w:ind w:left="576" w:hanging="576"/>
      </w:pPr>
    </w:lvl>
    <w:lvl w:ilvl="2">
      <w:start w:val="1"/>
      <w:numFmt w:val="bullet"/>
      <w:suff w:val="nothing"/>
      <w:lvlText w:val=""/>
      <w:lvlJc w:val="left"/>
      <w:pPr>
        <w:tabs>
          <w:tab w:val="num" w:pos="720"/>
        </w:tabs>
        <w:ind w:left="720" w:hanging="720"/>
      </w:pPr>
    </w:lvl>
    <w:lvl w:ilvl="3">
      <w:start w:val="1"/>
      <w:numFmt w:val="bullet"/>
      <w:pStyle w:val="4"/>
      <w:suff w:val="nothing"/>
      <w:lvlText w:val=""/>
      <w:lvlJc w:val="left"/>
      <w:pPr>
        <w:tabs>
          <w:tab w:val="num" w:pos="0"/>
        </w:tabs>
        <w:ind w:left="864" w:hanging="864"/>
      </w:pPr>
    </w:lvl>
    <w:lvl w:ilvl="4">
      <w:start w:val="1"/>
      <w:numFmt w:val="bullet"/>
      <w:suff w:val="nothing"/>
      <w:lvlText w:val=""/>
      <w:lvlJc w:val="left"/>
      <w:pPr>
        <w:tabs>
          <w:tab w:val="num" w:pos="1008"/>
        </w:tabs>
        <w:ind w:left="1008" w:hanging="1008"/>
      </w:pPr>
    </w:lvl>
    <w:lvl w:ilvl="5">
      <w:start w:val="1"/>
      <w:numFmt w:val="bullet"/>
      <w:suff w:val="nothing"/>
      <w:lvlText w:val=""/>
      <w:lvlJc w:val="left"/>
      <w:pPr>
        <w:tabs>
          <w:tab w:val="num" w:pos="1152"/>
        </w:tabs>
        <w:ind w:left="1152" w:hanging="1152"/>
      </w:pPr>
    </w:lvl>
    <w:lvl w:ilvl="6">
      <w:start w:val="1"/>
      <w:numFmt w:val="bullet"/>
      <w:suff w:val="nothing"/>
      <w:lvlText w:val=""/>
      <w:lvlJc w:val="left"/>
      <w:pPr>
        <w:tabs>
          <w:tab w:val="num" w:pos="1296"/>
        </w:tabs>
        <w:ind w:left="1296" w:hanging="1296"/>
      </w:pPr>
    </w:lvl>
    <w:lvl w:ilvl="7">
      <w:start w:val="1"/>
      <w:numFmt w:val="bullet"/>
      <w:suff w:val="nothing"/>
      <w:lvlText w:val=""/>
      <w:lvlJc w:val="left"/>
      <w:pPr>
        <w:tabs>
          <w:tab w:val="num" w:pos="1440"/>
        </w:tabs>
        <w:ind w:left="1440" w:hanging="1440"/>
      </w:pPr>
    </w:lvl>
    <w:lvl w:ilvl="8">
      <w:start w:val="1"/>
      <w:numFmt w:val="bullet"/>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40"/>
      <w:numFmt w:val="bullet"/>
      <w:lvlText w:val="-"/>
      <w:lvlJc w:val="left"/>
      <w:pPr>
        <w:tabs>
          <w:tab w:val="num" w:pos="0"/>
        </w:tabs>
        <w:ind w:left="720" w:hanging="360"/>
      </w:pPr>
      <w:rPr>
        <w:rFonts w:ascii="Times New Roman" w:hAnsi="Times New Roman" w:hint="default"/>
      </w:rPr>
    </w:lvl>
  </w:abstractNum>
  <w:num w:numId="1" w16cid:durableId="1377895310">
    <w:abstractNumId w:val="0"/>
  </w:num>
  <w:num w:numId="2" w16cid:durableId="1195270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F7"/>
    <w:rsid w:val="000372D8"/>
    <w:rsid w:val="000568EE"/>
    <w:rsid w:val="00075879"/>
    <w:rsid w:val="00086D3B"/>
    <w:rsid w:val="000B606C"/>
    <w:rsid w:val="00104B43"/>
    <w:rsid w:val="001A3390"/>
    <w:rsid w:val="001B6FAA"/>
    <w:rsid w:val="001C1295"/>
    <w:rsid w:val="001F507E"/>
    <w:rsid w:val="00233D19"/>
    <w:rsid w:val="002535A6"/>
    <w:rsid w:val="002647BA"/>
    <w:rsid w:val="002A3863"/>
    <w:rsid w:val="002A6A8A"/>
    <w:rsid w:val="002B30E0"/>
    <w:rsid w:val="002E4984"/>
    <w:rsid w:val="002F3F35"/>
    <w:rsid w:val="0030074C"/>
    <w:rsid w:val="00300EE4"/>
    <w:rsid w:val="00330F2E"/>
    <w:rsid w:val="00336143"/>
    <w:rsid w:val="003876A9"/>
    <w:rsid w:val="003B0478"/>
    <w:rsid w:val="003B466D"/>
    <w:rsid w:val="003E3BFF"/>
    <w:rsid w:val="00402B32"/>
    <w:rsid w:val="004338B5"/>
    <w:rsid w:val="004354D5"/>
    <w:rsid w:val="00442EF1"/>
    <w:rsid w:val="00573327"/>
    <w:rsid w:val="00586C96"/>
    <w:rsid w:val="0058705C"/>
    <w:rsid w:val="005D2D41"/>
    <w:rsid w:val="00620FDB"/>
    <w:rsid w:val="006A486E"/>
    <w:rsid w:val="006C27FB"/>
    <w:rsid w:val="00706A1C"/>
    <w:rsid w:val="007101F6"/>
    <w:rsid w:val="00741668"/>
    <w:rsid w:val="007D62BB"/>
    <w:rsid w:val="008631E6"/>
    <w:rsid w:val="008978C0"/>
    <w:rsid w:val="008E42B3"/>
    <w:rsid w:val="008F096A"/>
    <w:rsid w:val="00920CA7"/>
    <w:rsid w:val="00942544"/>
    <w:rsid w:val="00984091"/>
    <w:rsid w:val="009E15BC"/>
    <w:rsid w:val="009E469A"/>
    <w:rsid w:val="009F381E"/>
    <w:rsid w:val="00A12EFE"/>
    <w:rsid w:val="00A1349B"/>
    <w:rsid w:val="00A1570A"/>
    <w:rsid w:val="00A16E22"/>
    <w:rsid w:val="00A55709"/>
    <w:rsid w:val="00A9664D"/>
    <w:rsid w:val="00AA19B0"/>
    <w:rsid w:val="00AB6837"/>
    <w:rsid w:val="00B20C81"/>
    <w:rsid w:val="00B56E0B"/>
    <w:rsid w:val="00BE0769"/>
    <w:rsid w:val="00C12167"/>
    <w:rsid w:val="00C21182"/>
    <w:rsid w:val="00C23B0D"/>
    <w:rsid w:val="00C40468"/>
    <w:rsid w:val="00C44194"/>
    <w:rsid w:val="00C46606"/>
    <w:rsid w:val="00C63E8B"/>
    <w:rsid w:val="00CA3F57"/>
    <w:rsid w:val="00CD0A70"/>
    <w:rsid w:val="00D540EA"/>
    <w:rsid w:val="00D8328F"/>
    <w:rsid w:val="00D97E37"/>
    <w:rsid w:val="00DA49D5"/>
    <w:rsid w:val="00DB747D"/>
    <w:rsid w:val="00DD5EE6"/>
    <w:rsid w:val="00DF25A2"/>
    <w:rsid w:val="00DF6CA1"/>
    <w:rsid w:val="00E109B9"/>
    <w:rsid w:val="00E12470"/>
    <w:rsid w:val="00E622CF"/>
    <w:rsid w:val="00E8726B"/>
    <w:rsid w:val="00EC3813"/>
    <w:rsid w:val="00EE0FE9"/>
    <w:rsid w:val="00F102AB"/>
    <w:rsid w:val="00F1752F"/>
    <w:rsid w:val="00F33226"/>
    <w:rsid w:val="00F63E85"/>
    <w:rsid w:val="00F664DC"/>
    <w:rsid w:val="00F71299"/>
    <w:rsid w:val="00FC3DF7"/>
    <w:rsid w:val="00FE0F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B669E67"/>
  <w15:docId w15:val="{CEEC2BD4-FFD6-42B5-A4FC-11BCAE2A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74C"/>
    <w:pPr>
      <w:suppressAutoHyphens/>
    </w:pPr>
    <w:rPr>
      <w:lang w:eastAsia="ar-SA"/>
    </w:rPr>
  </w:style>
  <w:style w:type="paragraph" w:styleId="2">
    <w:name w:val="heading 2"/>
    <w:basedOn w:val="a"/>
    <w:next w:val="a"/>
    <w:qFormat/>
    <w:rsid w:val="0030074C"/>
    <w:pPr>
      <w:keepNext/>
      <w:spacing w:before="240" w:after="60"/>
      <w:outlineLvl w:val="1"/>
    </w:pPr>
    <w:rPr>
      <w:rFonts w:ascii="Cambria" w:hAnsi="Cambria" w:cs="Cambria"/>
      <w:b/>
      <w:bCs/>
      <w:i/>
      <w:iCs/>
      <w:sz w:val="28"/>
      <w:szCs w:val="28"/>
    </w:rPr>
  </w:style>
  <w:style w:type="paragraph" w:styleId="3">
    <w:name w:val="heading 3"/>
    <w:basedOn w:val="a"/>
    <w:next w:val="a"/>
    <w:qFormat/>
    <w:rsid w:val="0030074C"/>
    <w:pPr>
      <w:keepNext/>
      <w:spacing w:before="240" w:after="60"/>
      <w:outlineLvl w:val="2"/>
    </w:pPr>
    <w:rPr>
      <w:rFonts w:ascii="Cambria" w:hAnsi="Cambria" w:cs="Cambria"/>
      <w:b/>
      <w:bCs/>
      <w:sz w:val="26"/>
      <w:szCs w:val="26"/>
    </w:rPr>
  </w:style>
  <w:style w:type="paragraph" w:styleId="4">
    <w:name w:val="heading 4"/>
    <w:basedOn w:val="a"/>
    <w:next w:val="a"/>
    <w:qFormat/>
    <w:rsid w:val="0030074C"/>
    <w:pPr>
      <w:keepNext/>
      <w:numPr>
        <w:ilvl w:val="3"/>
        <w:numId w:val="1"/>
      </w:numPr>
      <w:jc w:val="center"/>
      <w:outlineLvl w:val="3"/>
    </w:pPr>
    <w:rPr>
      <w:rFonts w:ascii="Arial" w:hAnsi="Arial" w:cs="Arial"/>
      <w:b/>
    </w:rPr>
  </w:style>
  <w:style w:type="paragraph" w:styleId="5">
    <w:name w:val="heading 5"/>
    <w:basedOn w:val="a"/>
    <w:next w:val="a"/>
    <w:qFormat/>
    <w:rsid w:val="0030074C"/>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0074C"/>
  </w:style>
  <w:style w:type="character" w:customStyle="1" w:styleId="WW8Num1z1">
    <w:name w:val="WW8Num1z1"/>
    <w:rsid w:val="0030074C"/>
  </w:style>
  <w:style w:type="character" w:customStyle="1" w:styleId="WW8Num1z2">
    <w:name w:val="WW8Num1z2"/>
    <w:rsid w:val="0030074C"/>
  </w:style>
  <w:style w:type="character" w:customStyle="1" w:styleId="WW8Num1z3">
    <w:name w:val="WW8Num1z3"/>
    <w:rsid w:val="0030074C"/>
  </w:style>
  <w:style w:type="character" w:customStyle="1" w:styleId="WW8Num1z4">
    <w:name w:val="WW8Num1z4"/>
    <w:rsid w:val="0030074C"/>
  </w:style>
  <w:style w:type="character" w:customStyle="1" w:styleId="WW8Num1z5">
    <w:name w:val="WW8Num1z5"/>
    <w:rsid w:val="0030074C"/>
  </w:style>
  <w:style w:type="character" w:customStyle="1" w:styleId="WW8Num1z6">
    <w:name w:val="WW8Num1z6"/>
    <w:rsid w:val="0030074C"/>
  </w:style>
  <w:style w:type="character" w:customStyle="1" w:styleId="WW8Num1z7">
    <w:name w:val="WW8Num1z7"/>
    <w:rsid w:val="0030074C"/>
  </w:style>
  <w:style w:type="character" w:customStyle="1" w:styleId="WW8Num1z8">
    <w:name w:val="WW8Num1z8"/>
    <w:rsid w:val="0030074C"/>
  </w:style>
  <w:style w:type="character" w:customStyle="1" w:styleId="WW8Num2z0">
    <w:name w:val="WW8Num2z0"/>
    <w:rsid w:val="0030074C"/>
    <w:rPr>
      <w:rFonts w:hint="default"/>
    </w:rPr>
  </w:style>
  <w:style w:type="character" w:customStyle="1" w:styleId="WW8Num2z1">
    <w:name w:val="WW8Num2z1"/>
    <w:rsid w:val="0030074C"/>
  </w:style>
  <w:style w:type="character" w:customStyle="1" w:styleId="WW8Num2z2">
    <w:name w:val="WW8Num2z2"/>
    <w:rsid w:val="0030074C"/>
  </w:style>
  <w:style w:type="character" w:customStyle="1" w:styleId="WW8Num2z3">
    <w:name w:val="WW8Num2z3"/>
    <w:rsid w:val="0030074C"/>
  </w:style>
  <w:style w:type="character" w:customStyle="1" w:styleId="WW8Num2z4">
    <w:name w:val="WW8Num2z4"/>
    <w:rsid w:val="0030074C"/>
  </w:style>
  <w:style w:type="character" w:customStyle="1" w:styleId="WW8Num2z5">
    <w:name w:val="WW8Num2z5"/>
    <w:rsid w:val="0030074C"/>
  </w:style>
  <w:style w:type="character" w:customStyle="1" w:styleId="WW8Num2z6">
    <w:name w:val="WW8Num2z6"/>
    <w:rsid w:val="0030074C"/>
  </w:style>
  <w:style w:type="character" w:customStyle="1" w:styleId="WW8Num2z7">
    <w:name w:val="WW8Num2z7"/>
    <w:rsid w:val="0030074C"/>
  </w:style>
  <w:style w:type="character" w:customStyle="1" w:styleId="WW8Num2z8">
    <w:name w:val="WW8Num2z8"/>
    <w:rsid w:val="0030074C"/>
  </w:style>
  <w:style w:type="character" w:customStyle="1" w:styleId="WW8Num3z0">
    <w:name w:val="WW8Num3z0"/>
    <w:rsid w:val="0030074C"/>
    <w:rPr>
      <w:rFonts w:ascii="Symbol" w:hAnsi="Symbol" w:cs="Symbol"/>
    </w:rPr>
  </w:style>
  <w:style w:type="character" w:customStyle="1" w:styleId="WW8Num3z1">
    <w:name w:val="WW8Num3z1"/>
    <w:rsid w:val="0030074C"/>
    <w:rPr>
      <w:rFonts w:ascii="Courier New" w:hAnsi="Courier New" w:cs="Courier New"/>
    </w:rPr>
  </w:style>
  <w:style w:type="character" w:customStyle="1" w:styleId="WW8Num3z2">
    <w:name w:val="WW8Num3z2"/>
    <w:rsid w:val="0030074C"/>
    <w:rPr>
      <w:rFonts w:ascii="Wingdings" w:hAnsi="Wingdings" w:cs="Wingdings"/>
    </w:rPr>
  </w:style>
  <w:style w:type="character" w:customStyle="1" w:styleId="WW8Num3z3">
    <w:name w:val="WW8Num3z3"/>
    <w:rsid w:val="0030074C"/>
  </w:style>
  <w:style w:type="character" w:customStyle="1" w:styleId="WW8Num3z4">
    <w:name w:val="WW8Num3z4"/>
    <w:rsid w:val="0030074C"/>
  </w:style>
  <w:style w:type="character" w:customStyle="1" w:styleId="WW8Num3z5">
    <w:name w:val="WW8Num3z5"/>
    <w:rsid w:val="0030074C"/>
  </w:style>
  <w:style w:type="character" w:customStyle="1" w:styleId="WW8Num3z6">
    <w:name w:val="WW8Num3z6"/>
    <w:rsid w:val="0030074C"/>
  </w:style>
  <w:style w:type="character" w:customStyle="1" w:styleId="WW8Num3z7">
    <w:name w:val="WW8Num3z7"/>
    <w:rsid w:val="0030074C"/>
  </w:style>
  <w:style w:type="character" w:customStyle="1" w:styleId="WW8Num3z8">
    <w:name w:val="WW8Num3z8"/>
    <w:rsid w:val="0030074C"/>
  </w:style>
  <w:style w:type="character" w:customStyle="1" w:styleId="WW8Num4z0">
    <w:name w:val="WW8Num4z0"/>
    <w:rsid w:val="0030074C"/>
    <w:rPr>
      <w:rFonts w:ascii="Times New Roman" w:eastAsia="Times New Roman" w:hAnsi="Times New Roman" w:cs="Times New Roman" w:hint="default"/>
    </w:rPr>
  </w:style>
  <w:style w:type="character" w:customStyle="1" w:styleId="WW8Num4z1">
    <w:name w:val="WW8Num4z1"/>
    <w:rsid w:val="0030074C"/>
    <w:rPr>
      <w:rFonts w:ascii="Courier New" w:hAnsi="Courier New" w:cs="Courier New" w:hint="default"/>
    </w:rPr>
  </w:style>
  <w:style w:type="character" w:customStyle="1" w:styleId="WW8Num4z2">
    <w:name w:val="WW8Num4z2"/>
    <w:rsid w:val="0030074C"/>
    <w:rPr>
      <w:rFonts w:ascii="Wingdings" w:hAnsi="Wingdings" w:cs="Wingdings" w:hint="default"/>
    </w:rPr>
  </w:style>
  <w:style w:type="character" w:customStyle="1" w:styleId="WW8Num4z3">
    <w:name w:val="WW8Num4z3"/>
    <w:rsid w:val="0030074C"/>
    <w:rPr>
      <w:rFonts w:ascii="Symbol" w:hAnsi="Symbol" w:cs="Symbol" w:hint="default"/>
    </w:rPr>
  </w:style>
  <w:style w:type="character" w:customStyle="1" w:styleId="WW8Num5z0">
    <w:name w:val="WW8Num5z0"/>
    <w:rsid w:val="0030074C"/>
    <w:rPr>
      <w:rFonts w:ascii="Times New Roman" w:eastAsia="Times New Roman" w:hAnsi="Times New Roman" w:cs="Times New Roman" w:hint="default"/>
    </w:rPr>
  </w:style>
  <w:style w:type="character" w:customStyle="1" w:styleId="WW8Num5z1">
    <w:name w:val="WW8Num5z1"/>
    <w:rsid w:val="0030074C"/>
    <w:rPr>
      <w:rFonts w:ascii="Courier New" w:hAnsi="Courier New" w:cs="Courier New" w:hint="default"/>
    </w:rPr>
  </w:style>
  <w:style w:type="character" w:customStyle="1" w:styleId="WW8Num5z2">
    <w:name w:val="WW8Num5z2"/>
    <w:rsid w:val="0030074C"/>
    <w:rPr>
      <w:rFonts w:ascii="Wingdings" w:hAnsi="Wingdings" w:cs="Wingdings" w:hint="default"/>
    </w:rPr>
  </w:style>
  <w:style w:type="character" w:customStyle="1" w:styleId="WW8Num5z3">
    <w:name w:val="WW8Num5z3"/>
    <w:rsid w:val="0030074C"/>
    <w:rPr>
      <w:rFonts w:ascii="Symbol" w:hAnsi="Symbol" w:cs="Symbol" w:hint="default"/>
    </w:rPr>
  </w:style>
  <w:style w:type="character" w:customStyle="1" w:styleId="1">
    <w:name w:val="Προεπιλεγμένη γραμματοσειρά1"/>
    <w:rsid w:val="0030074C"/>
  </w:style>
  <w:style w:type="character" w:customStyle="1" w:styleId="Absatz-Standardschriftart">
    <w:name w:val="Absatz-Standardschriftart"/>
    <w:rsid w:val="0030074C"/>
  </w:style>
  <w:style w:type="character" w:customStyle="1" w:styleId="WW-Absatz-Standardschriftart">
    <w:name w:val="WW-Absatz-Standardschriftart"/>
    <w:rsid w:val="0030074C"/>
  </w:style>
  <w:style w:type="character" w:customStyle="1" w:styleId="WW-Absatz-Standardschriftart1">
    <w:name w:val="WW-Absatz-Standardschriftart1"/>
    <w:rsid w:val="0030074C"/>
  </w:style>
  <w:style w:type="character" w:customStyle="1" w:styleId="WW-Absatz-Standardschriftart11">
    <w:name w:val="WW-Absatz-Standardschriftart11"/>
    <w:rsid w:val="0030074C"/>
  </w:style>
  <w:style w:type="character" w:customStyle="1" w:styleId="WW-Absatz-Standardschriftart111">
    <w:name w:val="WW-Absatz-Standardschriftart111"/>
    <w:rsid w:val="0030074C"/>
  </w:style>
  <w:style w:type="character" w:customStyle="1" w:styleId="WW-Absatz-Standardschriftart1111">
    <w:name w:val="WW-Absatz-Standardschriftart1111"/>
    <w:rsid w:val="0030074C"/>
  </w:style>
  <w:style w:type="character" w:customStyle="1" w:styleId="WW-Absatz-Standardschriftart11111">
    <w:name w:val="WW-Absatz-Standardschriftart11111"/>
    <w:rsid w:val="0030074C"/>
  </w:style>
  <w:style w:type="character" w:customStyle="1" w:styleId="WW-Absatz-Standardschriftart111111">
    <w:name w:val="WW-Absatz-Standardschriftart111111"/>
    <w:rsid w:val="0030074C"/>
  </w:style>
  <w:style w:type="character" w:customStyle="1" w:styleId="WW-Absatz-Standardschriftart1111111">
    <w:name w:val="WW-Absatz-Standardschriftart1111111"/>
    <w:rsid w:val="0030074C"/>
  </w:style>
  <w:style w:type="character" w:customStyle="1" w:styleId="WW-Absatz-Standardschriftart11111111">
    <w:name w:val="WW-Absatz-Standardschriftart11111111"/>
    <w:rsid w:val="0030074C"/>
  </w:style>
  <w:style w:type="character" w:customStyle="1" w:styleId="WW-Absatz-Standardschriftart111111111">
    <w:name w:val="WW-Absatz-Standardschriftart111111111"/>
    <w:rsid w:val="0030074C"/>
  </w:style>
  <w:style w:type="character" w:customStyle="1" w:styleId="WW-Absatz-Standardschriftart1111111111">
    <w:name w:val="WW-Absatz-Standardschriftart1111111111"/>
    <w:rsid w:val="0030074C"/>
  </w:style>
  <w:style w:type="character" w:customStyle="1" w:styleId="WW-Absatz-Standardschriftart11111111111">
    <w:name w:val="WW-Absatz-Standardschriftart11111111111"/>
    <w:rsid w:val="0030074C"/>
  </w:style>
  <w:style w:type="character" w:customStyle="1" w:styleId="WW-Absatz-Standardschriftart111111111111">
    <w:name w:val="WW-Absatz-Standardschriftart111111111111"/>
    <w:rsid w:val="0030074C"/>
  </w:style>
  <w:style w:type="character" w:customStyle="1" w:styleId="WW-Absatz-Standardschriftart1111111111111">
    <w:name w:val="WW-Absatz-Standardschriftart1111111111111"/>
    <w:rsid w:val="0030074C"/>
  </w:style>
  <w:style w:type="character" w:customStyle="1" w:styleId="WW-Absatz-Standardschriftart11111111111111">
    <w:name w:val="WW-Absatz-Standardschriftart11111111111111"/>
    <w:rsid w:val="0030074C"/>
  </w:style>
  <w:style w:type="character" w:customStyle="1" w:styleId="WW-Absatz-Standardschriftart111111111111111">
    <w:name w:val="WW-Absatz-Standardschriftart111111111111111"/>
    <w:rsid w:val="0030074C"/>
  </w:style>
  <w:style w:type="character" w:customStyle="1" w:styleId="WW-Absatz-Standardschriftart1111111111111111">
    <w:name w:val="WW-Absatz-Standardschriftart1111111111111111"/>
    <w:rsid w:val="0030074C"/>
  </w:style>
  <w:style w:type="character" w:customStyle="1" w:styleId="WW-Absatz-Standardschriftart11111111111111111">
    <w:name w:val="WW-Absatz-Standardschriftart11111111111111111"/>
    <w:rsid w:val="0030074C"/>
  </w:style>
  <w:style w:type="character" w:customStyle="1" w:styleId="WW-Absatz-Standardschriftart111111111111111111">
    <w:name w:val="WW-Absatz-Standardschriftart111111111111111111"/>
    <w:rsid w:val="0030074C"/>
  </w:style>
  <w:style w:type="character" w:customStyle="1" w:styleId="WW-Absatz-Standardschriftart1111111111111111111">
    <w:name w:val="WW-Absatz-Standardschriftart1111111111111111111"/>
    <w:rsid w:val="0030074C"/>
  </w:style>
  <w:style w:type="character" w:customStyle="1" w:styleId="WW-Absatz-Standardschriftart11111111111111111111">
    <w:name w:val="WW-Absatz-Standardschriftart11111111111111111111"/>
    <w:rsid w:val="0030074C"/>
  </w:style>
  <w:style w:type="character" w:customStyle="1" w:styleId="WW-Absatz-Standardschriftart111111111111111111111">
    <w:name w:val="WW-Absatz-Standardschriftart111111111111111111111"/>
    <w:rsid w:val="0030074C"/>
  </w:style>
  <w:style w:type="character" w:customStyle="1" w:styleId="WW-Absatz-Standardschriftart1111111111111111111111">
    <w:name w:val="WW-Absatz-Standardschriftart1111111111111111111111"/>
    <w:rsid w:val="0030074C"/>
  </w:style>
  <w:style w:type="character" w:customStyle="1" w:styleId="WW-Absatz-Standardschriftart11111111111111111111111">
    <w:name w:val="WW-Absatz-Standardschriftart11111111111111111111111"/>
    <w:rsid w:val="0030074C"/>
  </w:style>
  <w:style w:type="character" w:customStyle="1" w:styleId="WW-Absatz-Standardschriftart111111111111111111111111">
    <w:name w:val="WW-Absatz-Standardschriftart111111111111111111111111"/>
    <w:rsid w:val="0030074C"/>
  </w:style>
  <w:style w:type="character" w:customStyle="1" w:styleId="10">
    <w:name w:val="Προεπιλεγμένη γραμματοσειρά1"/>
    <w:rsid w:val="0030074C"/>
  </w:style>
  <w:style w:type="character" w:customStyle="1" w:styleId="DefaultParagraphFont1">
    <w:name w:val="Default Paragraph Font1"/>
    <w:rsid w:val="0030074C"/>
  </w:style>
  <w:style w:type="character" w:styleId="-">
    <w:name w:val="Hyperlink"/>
    <w:rsid w:val="0030074C"/>
    <w:rPr>
      <w:color w:val="0000FF"/>
      <w:u w:val="single"/>
    </w:rPr>
  </w:style>
  <w:style w:type="character" w:customStyle="1" w:styleId="a3">
    <w:name w:val="Χαρακτήρες αρίθμησης"/>
    <w:rsid w:val="0030074C"/>
  </w:style>
  <w:style w:type="character" w:customStyle="1" w:styleId="Heading2Char">
    <w:name w:val="Heading 2 Char"/>
    <w:rsid w:val="0030074C"/>
    <w:rPr>
      <w:rFonts w:ascii="Cambria" w:hAnsi="Cambria" w:cs="Cambria"/>
      <w:b/>
      <w:bCs/>
      <w:i/>
      <w:iCs/>
      <w:sz w:val="28"/>
      <w:szCs w:val="28"/>
    </w:rPr>
  </w:style>
  <w:style w:type="character" w:customStyle="1" w:styleId="Heading3Char">
    <w:name w:val="Heading 3 Char"/>
    <w:rsid w:val="0030074C"/>
    <w:rPr>
      <w:rFonts w:ascii="Cambria" w:hAnsi="Cambria" w:cs="Cambria"/>
      <w:b/>
      <w:bCs/>
      <w:sz w:val="26"/>
      <w:szCs w:val="26"/>
    </w:rPr>
  </w:style>
  <w:style w:type="character" w:customStyle="1" w:styleId="Heading5Char">
    <w:name w:val="Heading 5 Char"/>
    <w:rsid w:val="0030074C"/>
    <w:rPr>
      <w:rFonts w:ascii="Calibri" w:hAnsi="Calibri" w:cs="Calibri"/>
      <w:b/>
      <w:bCs/>
      <w:i/>
      <w:iCs/>
      <w:sz w:val="26"/>
      <w:szCs w:val="26"/>
    </w:rPr>
  </w:style>
  <w:style w:type="character" w:customStyle="1" w:styleId="TitleChar">
    <w:name w:val="Title Char"/>
    <w:rsid w:val="0030074C"/>
    <w:rPr>
      <w:b/>
      <w:bCs/>
      <w:sz w:val="24"/>
      <w:szCs w:val="24"/>
    </w:rPr>
  </w:style>
  <w:style w:type="paragraph" w:customStyle="1" w:styleId="a4">
    <w:name w:val="Επικεφαλίδα"/>
    <w:basedOn w:val="a"/>
    <w:next w:val="a5"/>
    <w:rsid w:val="0030074C"/>
    <w:pPr>
      <w:keepNext/>
      <w:spacing w:before="240" w:after="120"/>
    </w:pPr>
    <w:rPr>
      <w:rFonts w:ascii="Arial" w:eastAsia="MS Mincho" w:hAnsi="Arial" w:cs="Tahoma"/>
      <w:sz w:val="28"/>
      <w:szCs w:val="28"/>
    </w:rPr>
  </w:style>
  <w:style w:type="paragraph" w:styleId="a5">
    <w:name w:val="Body Text"/>
    <w:basedOn w:val="a"/>
    <w:rsid w:val="0030074C"/>
    <w:pPr>
      <w:spacing w:after="120"/>
    </w:pPr>
  </w:style>
  <w:style w:type="paragraph" w:styleId="a6">
    <w:name w:val="List"/>
    <w:basedOn w:val="a"/>
    <w:rsid w:val="0030074C"/>
    <w:pPr>
      <w:ind w:left="283" w:hanging="283"/>
    </w:pPr>
  </w:style>
  <w:style w:type="paragraph" w:customStyle="1" w:styleId="30">
    <w:name w:val="Λεζάντα3"/>
    <w:basedOn w:val="a"/>
    <w:rsid w:val="0030074C"/>
    <w:pPr>
      <w:suppressLineNumbers/>
      <w:spacing w:before="120" w:after="120"/>
    </w:pPr>
    <w:rPr>
      <w:rFonts w:cs="Mangal"/>
      <w:i/>
      <w:iCs/>
      <w:sz w:val="24"/>
      <w:szCs w:val="24"/>
    </w:rPr>
  </w:style>
  <w:style w:type="paragraph" w:customStyle="1" w:styleId="a7">
    <w:name w:val="Ευρετήριο"/>
    <w:basedOn w:val="a"/>
    <w:rsid w:val="0030074C"/>
    <w:pPr>
      <w:suppressLineNumbers/>
    </w:pPr>
    <w:rPr>
      <w:rFonts w:cs="Tahoma"/>
    </w:rPr>
  </w:style>
  <w:style w:type="paragraph" w:customStyle="1" w:styleId="20">
    <w:name w:val="Λεζάντα2"/>
    <w:basedOn w:val="a"/>
    <w:rsid w:val="0030074C"/>
    <w:pPr>
      <w:suppressLineNumbers/>
      <w:spacing w:before="120" w:after="120"/>
    </w:pPr>
    <w:rPr>
      <w:rFonts w:cs="Mangal"/>
      <w:i/>
      <w:iCs/>
      <w:sz w:val="24"/>
      <w:szCs w:val="24"/>
    </w:rPr>
  </w:style>
  <w:style w:type="paragraph" w:customStyle="1" w:styleId="11">
    <w:name w:val="Λεζάντα1"/>
    <w:basedOn w:val="a"/>
    <w:rsid w:val="0030074C"/>
    <w:pPr>
      <w:suppressLineNumbers/>
      <w:spacing w:before="120" w:after="120"/>
    </w:pPr>
    <w:rPr>
      <w:rFonts w:cs="Tahoma"/>
      <w:i/>
      <w:iCs/>
      <w:sz w:val="24"/>
      <w:szCs w:val="24"/>
    </w:rPr>
  </w:style>
  <w:style w:type="paragraph" w:customStyle="1" w:styleId="DocumentMap1">
    <w:name w:val="Document Map1"/>
    <w:basedOn w:val="a"/>
    <w:rsid w:val="0030074C"/>
    <w:pPr>
      <w:shd w:val="clear" w:color="auto" w:fill="000080"/>
    </w:pPr>
    <w:rPr>
      <w:rFonts w:ascii="Tahoma" w:hAnsi="Tahoma" w:cs="Tahoma"/>
    </w:rPr>
  </w:style>
  <w:style w:type="paragraph" w:customStyle="1" w:styleId="BalloonText1">
    <w:name w:val="Balloon Text1"/>
    <w:basedOn w:val="a"/>
    <w:rsid w:val="0030074C"/>
    <w:rPr>
      <w:rFonts w:ascii="Tahoma" w:hAnsi="Tahoma" w:cs="Tahoma"/>
      <w:sz w:val="16"/>
      <w:szCs w:val="16"/>
    </w:rPr>
  </w:style>
  <w:style w:type="paragraph" w:customStyle="1" w:styleId="a8">
    <w:name w:val="Περιεχόμενα πλαισίου"/>
    <w:basedOn w:val="a5"/>
    <w:rsid w:val="0030074C"/>
  </w:style>
  <w:style w:type="paragraph" w:customStyle="1" w:styleId="a9">
    <w:name w:val="Περιεχόμενα πίνακα"/>
    <w:basedOn w:val="a"/>
    <w:rsid w:val="0030074C"/>
    <w:pPr>
      <w:suppressLineNumbers/>
    </w:pPr>
  </w:style>
  <w:style w:type="paragraph" w:customStyle="1" w:styleId="aa">
    <w:name w:val="Επικεφαλίδα πίνακα"/>
    <w:basedOn w:val="a9"/>
    <w:rsid w:val="0030074C"/>
    <w:pPr>
      <w:jc w:val="center"/>
    </w:pPr>
    <w:rPr>
      <w:b/>
      <w:bCs/>
    </w:rPr>
  </w:style>
  <w:style w:type="paragraph" w:customStyle="1" w:styleId="12">
    <w:name w:val="Κείμενο πλαισίου1"/>
    <w:basedOn w:val="a"/>
    <w:rsid w:val="0030074C"/>
    <w:rPr>
      <w:rFonts w:ascii="Tahoma" w:hAnsi="Tahoma" w:cs="Tahoma"/>
      <w:sz w:val="16"/>
      <w:szCs w:val="16"/>
    </w:rPr>
  </w:style>
  <w:style w:type="paragraph" w:customStyle="1" w:styleId="13">
    <w:name w:val="Παράγραφος λίστας1"/>
    <w:basedOn w:val="a"/>
    <w:rsid w:val="0030074C"/>
    <w:pPr>
      <w:suppressAutoHyphens w:val="0"/>
      <w:ind w:left="720"/>
    </w:pPr>
    <w:rPr>
      <w:sz w:val="24"/>
      <w:szCs w:val="24"/>
    </w:rPr>
  </w:style>
  <w:style w:type="paragraph" w:customStyle="1" w:styleId="Web1">
    <w:name w:val="Κανονικό (Web)1"/>
    <w:basedOn w:val="a"/>
    <w:rsid w:val="0030074C"/>
    <w:pPr>
      <w:suppressAutoHyphens w:val="0"/>
      <w:spacing w:before="280" w:after="119"/>
    </w:pPr>
    <w:rPr>
      <w:rFonts w:eastAsia="Calibri"/>
      <w:sz w:val="24"/>
      <w:szCs w:val="24"/>
    </w:rPr>
  </w:style>
  <w:style w:type="paragraph" w:styleId="ab">
    <w:name w:val="Title"/>
    <w:basedOn w:val="a"/>
    <w:next w:val="ac"/>
    <w:qFormat/>
    <w:rsid w:val="0030074C"/>
    <w:pPr>
      <w:suppressAutoHyphens w:val="0"/>
      <w:jc w:val="center"/>
    </w:pPr>
    <w:rPr>
      <w:b/>
      <w:bCs/>
      <w:sz w:val="24"/>
      <w:szCs w:val="24"/>
    </w:rPr>
  </w:style>
  <w:style w:type="paragraph" w:styleId="ac">
    <w:name w:val="Subtitle"/>
    <w:basedOn w:val="a4"/>
    <w:next w:val="a5"/>
    <w:qFormat/>
    <w:rsid w:val="0030074C"/>
    <w:pPr>
      <w:jc w:val="center"/>
    </w:pPr>
    <w:rPr>
      <w:i/>
      <w:iCs/>
    </w:rPr>
  </w:style>
  <w:style w:type="paragraph" w:styleId="ad">
    <w:name w:val="No Spacing"/>
    <w:uiPriority w:val="1"/>
    <w:qFormat/>
    <w:rsid w:val="00D540EA"/>
    <w:rPr>
      <w:rFonts w:ascii="Calibri" w:hAnsi="Calibri"/>
      <w:sz w:val="22"/>
      <w:szCs w:val="22"/>
    </w:rPr>
  </w:style>
  <w:style w:type="paragraph" w:styleId="ae">
    <w:name w:val="header"/>
    <w:basedOn w:val="a"/>
    <w:link w:val="Char"/>
    <w:uiPriority w:val="99"/>
    <w:unhideWhenUsed/>
    <w:rsid w:val="00B20C81"/>
    <w:pPr>
      <w:tabs>
        <w:tab w:val="center" w:pos="4153"/>
        <w:tab w:val="right" w:pos="8306"/>
      </w:tabs>
    </w:pPr>
  </w:style>
  <w:style w:type="character" w:customStyle="1" w:styleId="Char">
    <w:name w:val="Κεφαλίδα Char"/>
    <w:basedOn w:val="a0"/>
    <w:link w:val="ae"/>
    <w:uiPriority w:val="99"/>
    <w:rsid w:val="00B20C81"/>
    <w:rPr>
      <w:lang w:eastAsia="ar-SA"/>
    </w:rPr>
  </w:style>
  <w:style w:type="paragraph" w:styleId="af">
    <w:name w:val="footer"/>
    <w:basedOn w:val="a"/>
    <w:link w:val="Char0"/>
    <w:uiPriority w:val="99"/>
    <w:unhideWhenUsed/>
    <w:rsid w:val="00B20C81"/>
    <w:pPr>
      <w:tabs>
        <w:tab w:val="center" w:pos="4153"/>
        <w:tab w:val="right" w:pos="8306"/>
      </w:tabs>
    </w:pPr>
  </w:style>
  <w:style w:type="character" w:customStyle="1" w:styleId="Char0">
    <w:name w:val="Υποσέλιδο Char"/>
    <w:basedOn w:val="a0"/>
    <w:link w:val="af"/>
    <w:uiPriority w:val="99"/>
    <w:rsid w:val="00B20C8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4169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12o ΓΥΜΝΑΣΙΟ ΑΧΑΡΝΩΝ</cp:lastModifiedBy>
  <cp:revision>3</cp:revision>
  <cp:lastPrinted>2022-03-08T09:08:00Z</cp:lastPrinted>
  <dcterms:created xsi:type="dcterms:W3CDTF">2023-10-09T10:10:00Z</dcterms:created>
  <dcterms:modified xsi:type="dcterms:W3CDTF">2023-10-10T07:18:00Z</dcterms:modified>
</cp:coreProperties>
</file>